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BF22" w14:textId="42325747" w:rsidR="009E55BB" w:rsidRPr="000622C2" w:rsidRDefault="0053490B" w:rsidP="0053490B">
      <w:pPr>
        <w:tabs>
          <w:tab w:val="left" w:pos="702"/>
          <w:tab w:val="left" w:pos="6084"/>
          <w:tab w:val="right" w:pos="10764"/>
        </w:tabs>
        <w:spacing w:line="280" w:lineRule="exact"/>
        <w:rPr>
          <w:rFonts w:ascii="Arial" w:eastAsia="Times New Roman" w:hAnsi="Arial" w:cs="Arial"/>
          <w:b/>
          <w:bCs/>
          <w:sz w:val="22"/>
          <w:szCs w:val="22"/>
        </w:rPr>
      </w:pPr>
      <w:r w:rsidRPr="0053490B">
        <w:rPr>
          <w:rFonts w:ascii="Arial" w:eastAsia="Times New Roman" w:hAnsi="Arial" w:cs="Arial"/>
          <w:b/>
          <w:bCs/>
          <w:noProof/>
          <w:sz w:val="22"/>
          <w:szCs w:val="22"/>
        </w:rPr>
        <w:drawing>
          <wp:anchor distT="0" distB="0" distL="114300" distR="114300" simplePos="0" relativeHeight="251658240" behindDoc="0" locked="0" layoutInCell="1" allowOverlap="1" wp14:anchorId="2D7C29A4" wp14:editId="3604BE90">
            <wp:simplePos x="0" y="0"/>
            <wp:positionH relativeFrom="column">
              <wp:posOffset>1590675</wp:posOffset>
            </wp:positionH>
            <wp:positionV relativeFrom="paragraph">
              <wp:posOffset>-685800</wp:posOffset>
            </wp:positionV>
            <wp:extent cx="2299335" cy="791210"/>
            <wp:effectExtent l="0" t="0" r="12065" b="0"/>
            <wp:wrapTight wrapText="bothSides">
              <wp:wrapPolygon edited="0">
                <wp:start x="0" y="0"/>
                <wp:lineTo x="0" y="20803"/>
                <wp:lineTo x="21475" y="20803"/>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plogofinal.jpg"/>
                    <pic:cNvPicPr/>
                  </pic:nvPicPr>
                  <pic:blipFill>
                    <a:blip r:embed="rId8">
                      <a:extLst>
                        <a:ext uri="{28A0092B-C50C-407E-A947-70E740481C1C}">
                          <a14:useLocalDpi xmlns:a14="http://schemas.microsoft.com/office/drawing/2010/main" val="0"/>
                        </a:ext>
                      </a:extLst>
                    </a:blip>
                    <a:stretch>
                      <a:fillRect/>
                    </a:stretch>
                  </pic:blipFill>
                  <pic:spPr>
                    <a:xfrm>
                      <a:off x="0" y="0"/>
                      <a:ext cx="2299335" cy="791210"/>
                    </a:xfrm>
                    <a:prstGeom prst="rect">
                      <a:avLst/>
                    </a:prstGeom>
                  </pic:spPr>
                </pic:pic>
              </a:graphicData>
            </a:graphic>
            <wp14:sizeRelH relativeFrom="page">
              <wp14:pctWidth>0</wp14:pctWidth>
            </wp14:sizeRelH>
            <wp14:sizeRelV relativeFrom="page">
              <wp14:pctHeight>0</wp14:pctHeight>
            </wp14:sizeRelV>
          </wp:anchor>
        </w:drawing>
      </w:r>
    </w:p>
    <w:p w14:paraId="6B8B844C"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625F4514"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7BE9F8A3"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59F48664"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00F78141" w14:textId="6FF330A6" w:rsidR="006A18D4" w:rsidRPr="000622C2" w:rsidRDefault="006A18D4" w:rsidP="003A5D90">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CNN Land Use &amp; Transportation Committee</w:t>
      </w:r>
    </w:p>
    <w:p w14:paraId="32264240" w14:textId="15FB790B" w:rsidR="006A18D4" w:rsidRPr="000622C2" w:rsidRDefault="003A5D90" w:rsidP="006A18D4">
      <w:pPr>
        <w:tabs>
          <w:tab w:val="left" w:pos="702"/>
          <w:tab w:val="left" w:pos="6084"/>
          <w:tab w:val="right" w:pos="10764"/>
        </w:tabs>
        <w:spacing w:line="280" w:lineRule="exact"/>
        <w:jc w:val="center"/>
        <w:rPr>
          <w:rFonts w:ascii="Arial" w:eastAsia="Times New Roman" w:hAnsi="Arial" w:cs="Arial"/>
          <w:b/>
          <w:bCs/>
          <w:sz w:val="22"/>
          <w:szCs w:val="22"/>
        </w:rPr>
      </w:pPr>
      <w:r>
        <w:rPr>
          <w:rFonts w:ascii="Arial" w:eastAsia="Times New Roman" w:hAnsi="Arial" w:cs="Arial"/>
          <w:b/>
          <w:bCs/>
          <w:sz w:val="22"/>
          <w:szCs w:val="22"/>
        </w:rPr>
        <w:t xml:space="preserve"> </w:t>
      </w:r>
      <w:r w:rsidRPr="003A5D90">
        <w:rPr>
          <w:rFonts w:ascii="Arial" w:eastAsia="Times New Roman" w:hAnsi="Arial" w:cs="Arial"/>
          <w:b/>
          <w:bCs/>
          <w:sz w:val="22"/>
          <w:szCs w:val="22"/>
          <w:u w:val="single"/>
        </w:rPr>
        <w:t>DRAFT</w:t>
      </w:r>
      <w:r>
        <w:rPr>
          <w:rFonts w:ascii="Arial" w:eastAsia="Times New Roman" w:hAnsi="Arial" w:cs="Arial"/>
          <w:b/>
          <w:bCs/>
          <w:sz w:val="22"/>
          <w:szCs w:val="22"/>
        </w:rPr>
        <w:t xml:space="preserve"> </w:t>
      </w:r>
      <w:r w:rsidR="006A18D4" w:rsidRPr="000622C2">
        <w:rPr>
          <w:rFonts w:ascii="Arial" w:eastAsia="Times New Roman" w:hAnsi="Arial" w:cs="Arial"/>
          <w:b/>
          <w:bCs/>
          <w:sz w:val="22"/>
          <w:szCs w:val="22"/>
        </w:rPr>
        <w:t xml:space="preserve">Meeting Minutes – </w:t>
      </w:r>
      <w:r w:rsidR="00F838B4">
        <w:rPr>
          <w:rFonts w:ascii="Arial" w:eastAsia="Times New Roman" w:hAnsi="Arial" w:cs="Arial"/>
          <w:b/>
          <w:bCs/>
          <w:sz w:val="22"/>
          <w:szCs w:val="22"/>
        </w:rPr>
        <w:t>May 11</w:t>
      </w:r>
      <w:r w:rsidR="006C3335">
        <w:rPr>
          <w:rFonts w:ascii="Arial" w:eastAsia="Times New Roman" w:hAnsi="Arial" w:cs="Arial"/>
          <w:b/>
          <w:bCs/>
          <w:sz w:val="22"/>
          <w:szCs w:val="22"/>
        </w:rPr>
        <w:t>,</w:t>
      </w:r>
      <w:r w:rsidR="00602351">
        <w:rPr>
          <w:rFonts w:ascii="Arial" w:eastAsia="Times New Roman" w:hAnsi="Arial" w:cs="Arial"/>
          <w:b/>
          <w:bCs/>
          <w:sz w:val="22"/>
          <w:szCs w:val="22"/>
        </w:rPr>
        <w:t xml:space="preserve"> 2017</w:t>
      </w:r>
    </w:p>
    <w:p w14:paraId="00C86E77"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p>
    <w:tbl>
      <w:tblPr>
        <w:tblW w:w="0" w:type="auto"/>
        <w:tblLayout w:type="fixed"/>
        <w:tblLook w:val="0000" w:firstRow="0" w:lastRow="0" w:firstColumn="0" w:lastColumn="0" w:noHBand="0" w:noVBand="0"/>
      </w:tblPr>
      <w:tblGrid>
        <w:gridCol w:w="5328"/>
        <w:gridCol w:w="4248"/>
      </w:tblGrid>
      <w:tr w:rsidR="006A18D4" w:rsidRPr="000622C2" w14:paraId="7958EDE4" w14:textId="77777777" w:rsidTr="006A18D4">
        <w:tc>
          <w:tcPr>
            <w:tcW w:w="5328" w:type="dxa"/>
            <w:shd w:val="clear" w:color="auto" w:fill="A6A6A6"/>
          </w:tcPr>
          <w:p w14:paraId="244288B6"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Attendees:</w:t>
            </w:r>
          </w:p>
        </w:tc>
        <w:tc>
          <w:tcPr>
            <w:tcW w:w="4248" w:type="dxa"/>
            <w:shd w:val="clear" w:color="auto" w:fill="A6A6A6"/>
          </w:tcPr>
          <w:p w14:paraId="2783762A"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Resident of:</w:t>
            </w:r>
          </w:p>
        </w:tc>
      </w:tr>
      <w:tr w:rsidR="006A18D4" w:rsidRPr="000622C2" w14:paraId="53970993" w14:textId="77777777" w:rsidTr="006A18D4">
        <w:tc>
          <w:tcPr>
            <w:tcW w:w="5328" w:type="dxa"/>
            <w:shd w:val="clear" w:color="auto" w:fill="auto"/>
          </w:tcPr>
          <w:p w14:paraId="63AB2C5A" w14:textId="25691946" w:rsidR="006A18D4" w:rsidRPr="000622C2" w:rsidRDefault="002229D8" w:rsidP="006A763C">
            <w:pPr>
              <w:spacing w:line="280" w:lineRule="exact"/>
              <w:jc w:val="right"/>
              <w:rPr>
                <w:rFonts w:ascii="Arial" w:eastAsia="Times New Roman" w:hAnsi="Arial" w:cs="Arial"/>
                <w:bCs/>
                <w:sz w:val="22"/>
                <w:szCs w:val="22"/>
              </w:rPr>
            </w:pPr>
            <w:r>
              <w:rPr>
                <w:rFonts w:ascii="Arial" w:eastAsia="Times New Roman" w:hAnsi="Arial" w:cs="Arial"/>
                <w:bCs/>
                <w:sz w:val="22"/>
                <w:szCs w:val="22"/>
              </w:rPr>
              <w:t>Terry Pa</w:t>
            </w:r>
            <w:r w:rsidR="006C5179">
              <w:rPr>
                <w:rFonts w:ascii="Arial" w:eastAsia="Times New Roman" w:hAnsi="Arial" w:cs="Arial"/>
                <w:bCs/>
                <w:sz w:val="22"/>
                <w:szCs w:val="22"/>
              </w:rPr>
              <w:t>r</w:t>
            </w:r>
            <w:r w:rsidR="00F838B4">
              <w:rPr>
                <w:rFonts w:ascii="Arial" w:eastAsia="Times New Roman" w:hAnsi="Arial" w:cs="Arial"/>
                <w:bCs/>
                <w:sz w:val="22"/>
                <w:szCs w:val="22"/>
              </w:rPr>
              <w:t>ker (NA Rep), Nate Carter (NA Rep)</w:t>
            </w:r>
          </w:p>
        </w:tc>
        <w:tc>
          <w:tcPr>
            <w:tcW w:w="4248" w:type="dxa"/>
            <w:shd w:val="clear" w:color="auto" w:fill="auto"/>
          </w:tcPr>
          <w:p w14:paraId="38D16185"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ROSE CITY PARK</w:t>
            </w:r>
          </w:p>
        </w:tc>
      </w:tr>
      <w:tr w:rsidR="006A18D4" w:rsidRPr="000622C2" w14:paraId="56B61158" w14:textId="77777777" w:rsidTr="006A18D4">
        <w:tc>
          <w:tcPr>
            <w:tcW w:w="5328" w:type="dxa"/>
            <w:shd w:val="clear" w:color="auto" w:fill="auto"/>
          </w:tcPr>
          <w:p w14:paraId="64573992" w14:textId="4BFB612E" w:rsidR="006A763C" w:rsidRPr="00A636B0" w:rsidRDefault="00F838B4" w:rsidP="006A763C">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David Sweet (NA Rep)</w:t>
            </w:r>
          </w:p>
        </w:tc>
        <w:tc>
          <w:tcPr>
            <w:tcW w:w="4248" w:type="dxa"/>
            <w:shd w:val="clear" w:color="auto" w:fill="auto"/>
          </w:tcPr>
          <w:p w14:paraId="014888D5"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CULLY</w:t>
            </w:r>
          </w:p>
        </w:tc>
      </w:tr>
      <w:tr w:rsidR="006A18D4" w:rsidRPr="000622C2" w14:paraId="770B1E7A" w14:textId="77777777" w:rsidTr="006A18D4">
        <w:tc>
          <w:tcPr>
            <w:tcW w:w="5328" w:type="dxa"/>
            <w:shd w:val="clear" w:color="auto" w:fill="auto"/>
          </w:tcPr>
          <w:p w14:paraId="21C43F21" w14:textId="1F4AF36C" w:rsidR="006A18D4" w:rsidRPr="00A636B0" w:rsidRDefault="006A18D4" w:rsidP="006A18D4">
            <w:pPr>
              <w:tabs>
                <w:tab w:val="left" w:pos="702"/>
                <w:tab w:val="left" w:pos="6084"/>
                <w:tab w:val="right" w:pos="10764"/>
              </w:tabs>
              <w:spacing w:line="280" w:lineRule="exact"/>
              <w:jc w:val="right"/>
              <w:rPr>
                <w:rFonts w:ascii="Arial" w:eastAsia="Times New Roman" w:hAnsi="Arial" w:cs="Arial"/>
                <w:bCs/>
                <w:sz w:val="22"/>
                <w:szCs w:val="22"/>
              </w:rPr>
            </w:pPr>
          </w:p>
        </w:tc>
        <w:tc>
          <w:tcPr>
            <w:tcW w:w="4248" w:type="dxa"/>
            <w:shd w:val="clear" w:color="auto" w:fill="auto"/>
          </w:tcPr>
          <w:p w14:paraId="00B691FC"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HOLLYWOOD</w:t>
            </w:r>
          </w:p>
        </w:tc>
      </w:tr>
      <w:tr w:rsidR="006A18D4" w:rsidRPr="000622C2" w14:paraId="64271CCC" w14:textId="77777777" w:rsidTr="006A18D4">
        <w:tc>
          <w:tcPr>
            <w:tcW w:w="5328" w:type="dxa"/>
            <w:shd w:val="clear" w:color="auto" w:fill="auto"/>
          </w:tcPr>
          <w:p w14:paraId="009D156D" w14:textId="43CC39BE" w:rsidR="006A18D4" w:rsidRPr="00A636B0" w:rsidRDefault="002229D8" w:rsidP="0089063E">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 </w:t>
            </w:r>
            <w:r w:rsidR="0089063E">
              <w:rPr>
                <w:rFonts w:ascii="Arial" w:eastAsia="Times New Roman" w:hAnsi="Arial" w:cs="Arial"/>
                <w:bCs/>
                <w:sz w:val="22"/>
                <w:szCs w:val="22"/>
              </w:rPr>
              <w:t xml:space="preserve"> Yvonne Rice</w:t>
            </w:r>
            <w:r w:rsidR="003B3A02">
              <w:rPr>
                <w:rFonts w:ascii="Arial" w:eastAsia="Times New Roman" w:hAnsi="Arial" w:cs="Arial"/>
                <w:bCs/>
                <w:sz w:val="22"/>
                <w:szCs w:val="22"/>
              </w:rPr>
              <w:t xml:space="preserve"> (NA Rep)</w:t>
            </w:r>
          </w:p>
        </w:tc>
        <w:tc>
          <w:tcPr>
            <w:tcW w:w="4248" w:type="dxa"/>
            <w:shd w:val="clear" w:color="auto" w:fill="auto"/>
          </w:tcPr>
          <w:p w14:paraId="254BB337"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SUMNER</w:t>
            </w:r>
          </w:p>
        </w:tc>
      </w:tr>
      <w:tr w:rsidR="006A18D4" w:rsidRPr="000622C2" w14:paraId="60485E61" w14:textId="77777777" w:rsidTr="006A18D4">
        <w:tc>
          <w:tcPr>
            <w:tcW w:w="5328" w:type="dxa"/>
            <w:shd w:val="clear" w:color="auto" w:fill="auto"/>
          </w:tcPr>
          <w:p w14:paraId="4B889EF4" w14:textId="04C3B1D7" w:rsidR="006A18D4" w:rsidRPr="00A636B0" w:rsidRDefault="00876B5E" w:rsidP="00F838B4">
            <w:pPr>
              <w:tabs>
                <w:tab w:val="left" w:pos="702"/>
                <w:tab w:val="left" w:pos="6084"/>
                <w:tab w:val="right" w:pos="10764"/>
              </w:tabs>
              <w:spacing w:line="280" w:lineRule="exact"/>
              <w:jc w:val="right"/>
              <w:rPr>
                <w:rFonts w:ascii="Arial" w:eastAsia="Times New Roman" w:hAnsi="Arial" w:cs="Arial"/>
                <w:bCs/>
                <w:sz w:val="22"/>
                <w:szCs w:val="22"/>
              </w:rPr>
            </w:pPr>
            <w:r w:rsidRPr="00A636B0">
              <w:rPr>
                <w:rFonts w:ascii="Arial" w:eastAsia="Times New Roman" w:hAnsi="Arial" w:cs="Arial"/>
                <w:bCs/>
                <w:sz w:val="22"/>
                <w:szCs w:val="22"/>
              </w:rPr>
              <w:t>Kimberl</w:t>
            </w:r>
            <w:r w:rsidR="00F838B4">
              <w:rPr>
                <w:rFonts w:ascii="Arial" w:eastAsia="Times New Roman" w:hAnsi="Arial" w:cs="Arial"/>
                <w:bCs/>
                <w:sz w:val="22"/>
                <w:szCs w:val="22"/>
              </w:rPr>
              <w:t>y Botter (NA Rep)</w:t>
            </w:r>
            <w:r w:rsidRPr="00A636B0">
              <w:rPr>
                <w:rFonts w:ascii="Arial" w:eastAsia="Times New Roman" w:hAnsi="Arial" w:cs="Arial"/>
                <w:bCs/>
                <w:sz w:val="22"/>
                <w:szCs w:val="22"/>
              </w:rPr>
              <w:t xml:space="preserve">   </w:t>
            </w:r>
          </w:p>
        </w:tc>
        <w:tc>
          <w:tcPr>
            <w:tcW w:w="4248" w:type="dxa"/>
            <w:shd w:val="clear" w:color="auto" w:fill="auto"/>
          </w:tcPr>
          <w:p w14:paraId="5346DAE5"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MADISON SOUTH</w:t>
            </w:r>
          </w:p>
        </w:tc>
      </w:tr>
      <w:tr w:rsidR="006A18D4" w:rsidRPr="000622C2" w14:paraId="093AF069" w14:textId="77777777" w:rsidTr="006A18D4">
        <w:tc>
          <w:tcPr>
            <w:tcW w:w="5328" w:type="dxa"/>
            <w:shd w:val="clear" w:color="auto" w:fill="auto"/>
          </w:tcPr>
          <w:p w14:paraId="53598B40" w14:textId="4EB181DC" w:rsidR="006A18D4" w:rsidRPr="00A636B0" w:rsidRDefault="0089063E" w:rsidP="006A763C">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Margaret </w:t>
            </w:r>
            <w:r w:rsidR="009479A1">
              <w:rPr>
                <w:rFonts w:ascii="Arial" w:eastAsia="Times New Roman" w:hAnsi="Arial" w:cs="Arial"/>
                <w:bCs/>
                <w:sz w:val="22"/>
                <w:szCs w:val="22"/>
              </w:rPr>
              <w:t>Davis</w:t>
            </w:r>
            <w:r w:rsidR="003B3A02">
              <w:rPr>
                <w:rFonts w:ascii="Arial" w:eastAsia="Times New Roman" w:hAnsi="Arial" w:cs="Arial"/>
                <w:bCs/>
                <w:sz w:val="22"/>
                <w:szCs w:val="22"/>
              </w:rPr>
              <w:t xml:space="preserve"> (NA Rep)</w:t>
            </w:r>
            <w:r w:rsidR="00F838B4">
              <w:rPr>
                <w:rFonts w:ascii="Arial" w:eastAsia="Times New Roman" w:hAnsi="Arial" w:cs="Arial"/>
                <w:bCs/>
                <w:sz w:val="22"/>
                <w:szCs w:val="22"/>
              </w:rPr>
              <w:t>,</w:t>
            </w:r>
            <w:r w:rsidR="009479A1">
              <w:rPr>
                <w:rFonts w:ascii="Arial" w:eastAsia="Times New Roman" w:hAnsi="Arial" w:cs="Arial"/>
                <w:bCs/>
                <w:sz w:val="22"/>
                <w:szCs w:val="22"/>
              </w:rPr>
              <w:t xml:space="preserve"> </w:t>
            </w:r>
            <w:r w:rsidR="00A636B0" w:rsidRPr="00A636B0">
              <w:rPr>
                <w:rFonts w:ascii="Arial" w:eastAsia="Times New Roman" w:hAnsi="Arial" w:cs="Arial"/>
                <w:bCs/>
                <w:sz w:val="22"/>
                <w:szCs w:val="22"/>
              </w:rPr>
              <w:t>Ted Carlston (NA Rep)</w:t>
            </w:r>
            <w:r w:rsidR="00F838B4">
              <w:rPr>
                <w:rFonts w:ascii="Arial" w:eastAsia="Times New Roman" w:hAnsi="Arial" w:cs="Arial"/>
                <w:bCs/>
                <w:sz w:val="22"/>
                <w:szCs w:val="22"/>
              </w:rPr>
              <w:t xml:space="preserve"> </w:t>
            </w:r>
          </w:p>
        </w:tc>
        <w:tc>
          <w:tcPr>
            <w:tcW w:w="4248" w:type="dxa"/>
            <w:shd w:val="clear" w:color="auto" w:fill="auto"/>
          </w:tcPr>
          <w:p w14:paraId="2D3FF230"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ROSEWAY</w:t>
            </w:r>
          </w:p>
        </w:tc>
      </w:tr>
      <w:tr w:rsidR="006A18D4" w:rsidRPr="000622C2" w14:paraId="3B1820CF" w14:textId="77777777" w:rsidTr="006A18D4">
        <w:tc>
          <w:tcPr>
            <w:tcW w:w="5328" w:type="dxa"/>
            <w:shd w:val="clear" w:color="auto" w:fill="auto"/>
          </w:tcPr>
          <w:p w14:paraId="1528257A" w14:textId="11301C42" w:rsidR="006A763C" w:rsidRDefault="002229D8" w:rsidP="00FE12F3">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Barbara Strunk</w:t>
            </w:r>
            <w:r w:rsidR="00A864B8">
              <w:rPr>
                <w:rFonts w:ascii="Arial" w:eastAsia="Times New Roman" w:hAnsi="Arial" w:cs="Arial"/>
                <w:bCs/>
                <w:sz w:val="22"/>
                <w:szCs w:val="22"/>
              </w:rPr>
              <w:t xml:space="preserve"> (NA Rep)</w:t>
            </w:r>
            <w:r>
              <w:rPr>
                <w:rFonts w:ascii="Arial" w:eastAsia="Times New Roman" w:hAnsi="Arial" w:cs="Arial"/>
                <w:bCs/>
                <w:sz w:val="22"/>
                <w:szCs w:val="22"/>
              </w:rPr>
              <w:t>, Jim Howell</w:t>
            </w:r>
            <w:r w:rsidR="00CA69B9">
              <w:rPr>
                <w:rFonts w:ascii="Arial" w:eastAsia="Times New Roman" w:hAnsi="Arial" w:cs="Arial"/>
                <w:bCs/>
                <w:sz w:val="22"/>
                <w:szCs w:val="22"/>
              </w:rPr>
              <w:t xml:space="preserve"> (NA Rep)</w:t>
            </w:r>
            <w:r w:rsidR="00A864B8">
              <w:rPr>
                <w:rFonts w:ascii="Arial" w:eastAsia="Times New Roman" w:hAnsi="Arial" w:cs="Arial"/>
                <w:bCs/>
                <w:sz w:val="22"/>
                <w:szCs w:val="22"/>
              </w:rPr>
              <w:t xml:space="preserve"> </w:t>
            </w:r>
          </w:p>
          <w:p w14:paraId="35259EDF" w14:textId="53DBC4FF" w:rsidR="002229D8" w:rsidRPr="000622C2" w:rsidRDefault="002229D8" w:rsidP="00FE12F3">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Ken Peterson</w:t>
            </w:r>
            <w:r w:rsidR="00A864B8">
              <w:rPr>
                <w:rFonts w:ascii="Arial" w:eastAsia="Times New Roman" w:hAnsi="Arial" w:cs="Arial"/>
                <w:bCs/>
                <w:sz w:val="22"/>
                <w:szCs w:val="22"/>
              </w:rPr>
              <w:t xml:space="preserve"> (NA Rep)</w:t>
            </w:r>
          </w:p>
        </w:tc>
        <w:tc>
          <w:tcPr>
            <w:tcW w:w="4248" w:type="dxa"/>
            <w:shd w:val="clear" w:color="auto" w:fill="auto"/>
          </w:tcPr>
          <w:p w14:paraId="46AA9976" w14:textId="77777777" w:rsidR="006A18D4"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BEAUMONT-WILSHIRE</w:t>
            </w:r>
          </w:p>
          <w:p w14:paraId="7F4CA9B9" w14:textId="19CE29D9" w:rsidR="002229D8" w:rsidRPr="000622C2" w:rsidRDefault="002229D8" w:rsidP="006A18D4">
            <w:pPr>
              <w:tabs>
                <w:tab w:val="left" w:pos="70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GRANT PARK</w:t>
            </w:r>
          </w:p>
        </w:tc>
      </w:tr>
      <w:tr w:rsidR="006A18D4" w:rsidRPr="000622C2" w14:paraId="29C34C08" w14:textId="77777777" w:rsidTr="006A18D4">
        <w:tc>
          <w:tcPr>
            <w:tcW w:w="5328" w:type="dxa"/>
            <w:shd w:val="clear" w:color="auto" w:fill="auto"/>
          </w:tcPr>
          <w:p w14:paraId="27AF6FC1" w14:textId="273BA818" w:rsidR="006A18D4" w:rsidRPr="000622C2" w:rsidRDefault="00770D6D" w:rsidP="00437EB1">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 </w:t>
            </w:r>
          </w:p>
        </w:tc>
        <w:tc>
          <w:tcPr>
            <w:tcW w:w="4248" w:type="dxa"/>
            <w:shd w:val="clear" w:color="auto" w:fill="auto"/>
          </w:tcPr>
          <w:p w14:paraId="105F0EB1" w14:textId="128435A0" w:rsidR="006A18D4" w:rsidRPr="000622C2" w:rsidRDefault="006A18D4" w:rsidP="006A18D4">
            <w:pPr>
              <w:tabs>
                <w:tab w:val="left" w:pos="702"/>
                <w:tab w:val="left" w:pos="6084"/>
                <w:tab w:val="right" w:pos="10764"/>
              </w:tabs>
              <w:spacing w:line="280" w:lineRule="exact"/>
              <w:jc w:val="both"/>
              <w:rPr>
                <w:rFonts w:ascii="Arial" w:eastAsia="Times New Roman" w:hAnsi="Arial" w:cs="Arial"/>
                <w:bCs/>
                <w:sz w:val="22"/>
                <w:szCs w:val="22"/>
              </w:rPr>
            </w:pPr>
            <w:r w:rsidRPr="000622C2">
              <w:rPr>
                <w:rFonts w:ascii="Arial" w:eastAsia="Times New Roman" w:hAnsi="Arial" w:cs="Arial"/>
                <w:bCs/>
                <w:sz w:val="22"/>
                <w:szCs w:val="22"/>
              </w:rPr>
              <w:t>OTHER NEIGHBORHOODS</w:t>
            </w:r>
            <w:r w:rsidR="00F64E14">
              <w:rPr>
                <w:rFonts w:ascii="Arial" w:eastAsia="Times New Roman" w:hAnsi="Arial" w:cs="Arial"/>
                <w:bCs/>
                <w:sz w:val="22"/>
                <w:szCs w:val="22"/>
              </w:rPr>
              <w:t>/GROUPS</w:t>
            </w:r>
          </w:p>
        </w:tc>
      </w:tr>
      <w:tr w:rsidR="006A18D4" w:rsidRPr="000622C2" w14:paraId="2D6E985A" w14:textId="77777777" w:rsidTr="006A18D4">
        <w:tc>
          <w:tcPr>
            <w:tcW w:w="5328" w:type="dxa"/>
            <w:shd w:val="clear" w:color="auto" w:fill="A6A6A6"/>
          </w:tcPr>
          <w:p w14:paraId="44489D6E"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Staff:</w:t>
            </w:r>
          </w:p>
        </w:tc>
        <w:tc>
          <w:tcPr>
            <w:tcW w:w="4248" w:type="dxa"/>
            <w:shd w:val="clear" w:color="auto" w:fill="A6A6A6"/>
          </w:tcPr>
          <w:p w14:paraId="30CC6C97"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Representative of:</w:t>
            </w:r>
          </w:p>
        </w:tc>
      </w:tr>
      <w:tr w:rsidR="006A18D4" w:rsidRPr="000622C2" w14:paraId="6D0CFAF4" w14:textId="77777777" w:rsidTr="006A18D4">
        <w:tc>
          <w:tcPr>
            <w:tcW w:w="5328" w:type="dxa"/>
            <w:shd w:val="clear" w:color="auto" w:fill="FFFFFF"/>
          </w:tcPr>
          <w:p w14:paraId="06D770B7" w14:textId="41B7924C" w:rsidR="006A18D4" w:rsidRPr="000622C2" w:rsidRDefault="009259FC" w:rsidP="003B3A02">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Nan Stark</w:t>
            </w:r>
            <w:r w:rsidR="00CA69B9">
              <w:rPr>
                <w:rFonts w:ascii="Arial" w:eastAsia="Times New Roman" w:hAnsi="Arial" w:cs="Arial"/>
                <w:bCs/>
                <w:sz w:val="22"/>
                <w:szCs w:val="22"/>
              </w:rPr>
              <w:t xml:space="preserve"> </w:t>
            </w:r>
          </w:p>
        </w:tc>
        <w:tc>
          <w:tcPr>
            <w:tcW w:w="4248" w:type="dxa"/>
            <w:shd w:val="clear" w:color="auto" w:fill="FFFFFF"/>
            <w:vAlign w:val="center"/>
          </w:tcPr>
          <w:p w14:paraId="120BE2EB" w14:textId="066527CA" w:rsidR="006A18D4" w:rsidRPr="000622C2" w:rsidRDefault="003B3A02" w:rsidP="003B3A02">
            <w:pPr>
              <w:tabs>
                <w:tab w:val="left" w:pos="70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NE District Liaison</w:t>
            </w:r>
          </w:p>
        </w:tc>
      </w:tr>
      <w:tr w:rsidR="006A18D4" w:rsidRPr="000622C2" w14:paraId="1ABF40D1" w14:textId="77777777" w:rsidTr="006A18D4">
        <w:tc>
          <w:tcPr>
            <w:tcW w:w="5328" w:type="dxa"/>
            <w:shd w:val="clear" w:color="auto" w:fill="FFFFFF"/>
          </w:tcPr>
          <w:p w14:paraId="26045B94" w14:textId="6DBD8639" w:rsidR="006A18D4" w:rsidRPr="000622C2" w:rsidRDefault="0053490B" w:rsidP="006C3335">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Sandra Lefrancois </w:t>
            </w:r>
          </w:p>
        </w:tc>
        <w:tc>
          <w:tcPr>
            <w:tcW w:w="4248" w:type="dxa"/>
            <w:shd w:val="clear" w:color="auto" w:fill="FFFFFF"/>
          </w:tcPr>
          <w:p w14:paraId="1039F6D7"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CENTRAL NORTHEAST NEIGHBORS</w:t>
            </w:r>
          </w:p>
        </w:tc>
      </w:tr>
      <w:tr w:rsidR="006A18D4" w:rsidRPr="000622C2" w14:paraId="6D546BC9" w14:textId="77777777" w:rsidTr="006A18D4">
        <w:tc>
          <w:tcPr>
            <w:tcW w:w="5328" w:type="dxa"/>
            <w:shd w:val="clear" w:color="auto" w:fill="FFFFFF"/>
          </w:tcPr>
          <w:p w14:paraId="362659EF" w14:textId="3A743325" w:rsidR="006A18D4" w:rsidRPr="000622C2" w:rsidRDefault="00770D6D" w:rsidP="00770D6D">
            <w:pPr>
              <w:tabs>
                <w:tab w:val="left" w:pos="702"/>
                <w:tab w:val="left" w:pos="4215"/>
                <w:tab w:val="right" w:pos="511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 xml:space="preserve"> </w:t>
            </w:r>
            <w:r w:rsidR="00AD2F24">
              <w:rPr>
                <w:rFonts w:ascii="Arial" w:eastAsia="Times New Roman" w:hAnsi="Arial" w:cs="Arial"/>
                <w:bCs/>
                <w:sz w:val="22"/>
                <w:szCs w:val="22"/>
              </w:rPr>
              <w:t xml:space="preserve">      </w:t>
            </w:r>
            <w:r>
              <w:rPr>
                <w:rFonts w:ascii="Arial" w:eastAsia="Times New Roman" w:hAnsi="Arial" w:cs="Arial"/>
                <w:bCs/>
                <w:sz w:val="22"/>
                <w:szCs w:val="22"/>
              </w:rPr>
              <w:t>Anne Hill &amp; Mauricio, Miguel Torres-Mondragon</w:t>
            </w:r>
          </w:p>
        </w:tc>
        <w:tc>
          <w:tcPr>
            <w:tcW w:w="4248" w:type="dxa"/>
            <w:shd w:val="clear" w:color="auto" w:fill="FFFFFF"/>
          </w:tcPr>
          <w:p w14:paraId="7854EEA7" w14:textId="62C0126F" w:rsidR="006A18D4" w:rsidRPr="000622C2" w:rsidRDefault="003B3A02" w:rsidP="006A18D4">
            <w:pPr>
              <w:tabs>
                <w:tab w:val="left" w:pos="70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PRESENTER</w:t>
            </w:r>
            <w:r w:rsidR="00770D6D">
              <w:rPr>
                <w:rFonts w:ascii="Arial" w:eastAsia="Times New Roman" w:hAnsi="Arial" w:cs="Arial"/>
                <w:bCs/>
                <w:sz w:val="22"/>
                <w:szCs w:val="22"/>
              </w:rPr>
              <w:t>:</w:t>
            </w:r>
            <w:r>
              <w:rPr>
                <w:rFonts w:ascii="Arial" w:eastAsia="Times New Roman" w:hAnsi="Arial" w:cs="Arial"/>
                <w:bCs/>
                <w:sz w:val="22"/>
                <w:szCs w:val="22"/>
              </w:rPr>
              <w:t xml:space="preserve"> PBOT</w:t>
            </w:r>
            <w:r w:rsidR="00770D6D">
              <w:rPr>
                <w:rFonts w:ascii="Arial" w:eastAsia="Times New Roman" w:hAnsi="Arial" w:cs="Arial"/>
                <w:bCs/>
                <w:sz w:val="22"/>
                <w:szCs w:val="22"/>
              </w:rPr>
              <w:t xml:space="preserve"> and CAAT</w:t>
            </w:r>
          </w:p>
        </w:tc>
      </w:tr>
      <w:tr w:rsidR="006A18D4" w:rsidRPr="000622C2" w14:paraId="5C08CBD6" w14:textId="77777777" w:rsidTr="006A18D4">
        <w:trPr>
          <w:trHeight w:val="135"/>
        </w:trPr>
        <w:tc>
          <w:tcPr>
            <w:tcW w:w="9576" w:type="dxa"/>
            <w:gridSpan w:val="2"/>
            <w:shd w:val="clear" w:color="auto" w:fill="A6A6A6"/>
          </w:tcPr>
          <w:p w14:paraId="5AB7E63E" w14:textId="057BBEE6" w:rsidR="006A18D4" w:rsidRPr="000622C2" w:rsidRDefault="00170EA2" w:rsidP="00A636B0">
            <w:pPr>
              <w:tabs>
                <w:tab w:val="left" w:pos="702"/>
                <w:tab w:val="left" w:pos="6084"/>
                <w:tab w:val="right" w:pos="10764"/>
              </w:tabs>
              <w:spacing w:line="280" w:lineRule="exact"/>
              <w:jc w:val="center"/>
              <w:rPr>
                <w:rFonts w:ascii="Arial" w:eastAsia="Times New Roman" w:hAnsi="Arial" w:cs="Arial"/>
                <w:bCs/>
                <w:i/>
                <w:sz w:val="22"/>
                <w:szCs w:val="22"/>
              </w:rPr>
            </w:pPr>
            <w:r w:rsidRPr="000622C2">
              <w:rPr>
                <w:rFonts w:ascii="Arial" w:eastAsia="Times New Roman" w:hAnsi="Arial" w:cs="Arial"/>
                <w:bCs/>
                <w:i/>
                <w:sz w:val="22"/>
                <w:szCs w:val="22"/>
              </w:rPr>
              <w:t>Minutes prepared by</w:t>
            </w:r>
            <w:r w:rsidR="00F2790C">
              <w:rPr>
                <w:rFonts w:ascii="Arial" w:eastAsia="Times New Roman" w:hAnsi="Arial" w:cs="Arial"/>
                <w:bCs/>
                <w:i/>
                <w:sz w:val="22"/>
                <w:szCs w:val="22"/>
              </w:rPr>
              <w:t xml:space="preserve"> </w:t>
            </w:r>
            <w:r w:rsidR="00DD75EC">
              <w:rPr>
                <w:rFonts w:ascii="Arial" w:eastAsia="Times New Roman" w:hAnsi="Arial" w:cs="Arial"/>
                <w:bCs/>
                <w:i/>
                <w:sz w:val="22"/>
                <w:szCs w:val="22"/>
              </w:rPr>
              <w:t>Sandra Lefrancois</w:t>
            </w:r>
            <w:r w:rsidR="006A18D4" w:rsidRPr="000622C2">
              <w:rPr>
                <w:rFonts w:ascii="Arial" w:eastAsia="Times New Roman" w:hAnsi="Arial" w:cs="Arial"/>
                <w:bCs/>
                <w:i/>
                <w:sz w:val="22"/>
                <w:szCs w:val="22"/>
              </w:rPr>
              <w:t xml:space="preserve"> </w:t>
            </w:r>
            <w:r w:rsidR="00CF75F8">
              <w:rPr>
                <w:rFonts w:ascii="Arial" w:eastAsia="Times New Roman" w:hAnsi="Arial" w:cs="Arial"/>
                <w:bCs/>
                <w:i/>
                <w:sz w:val="22"/>
                <w:szCs w:val="22"/>
              </w:rPr>
              <w:t xml:space="preserve"> </w:t>
            </w:r>
          </w:p>
        </w:tc>
      </w:tr>
    </w:tbl>
    <w:p w14:paraId="5E2A3919" w14:textId="77777777" w:rsidR="00B57FA5" w:rsidRDefault="00B57FA5" w:rsidP="00B57FA5">
      <w:pPr>
        <w:jc w:val="center"/>
        <w:rPr>
          <w:sz w:val="22"/>
          <w:szCs w:val="22"/>
        </w:rPr>
      </w:pPr>
    </w:p>
    <w:p w14:paraId="14DD6441" w14:textId="16BF004E" w:rsidR="00B57FA5" w:rsidRPr="000622C2" w:rsidRDefault="00CF75F8" w:rsidP="0053490B">
      <w:pPr>
        <w:rPr>
          <w:sz w:val="22"/>
          <w:szCs w:val="22"/>
        </w:rPr>
      </w:pPr>
      <w:r>
        <w:rPr>
          <w:sz w:val="22"/>
          <w:szCs w:val="22"/>
        </w:rPr>
        <w:t>Sandra facilitated</w:t>
      </w:r>
      <w:r w:rsidR="00E706C9">
        <w:rPr>
          <w:sz w:val="22"/>
          <w:szCs w:val="22"/>
        </w:rPr>
        <w:t xml:space="preserve"> and made a request for a note taker.  No response-those present were willing to forego comprehensive notes for this meeting.</w:t>
      </w:r>
    </w:p>
    <w:p w14:paraId="645AAE2C" w14:textId="77777777" w:rsidR="00CF75F8" w:rsidRDefault="00CF75F8" w:rsidP="006E5E96">
      <w:pPr>
        <w:rPr>
          <w:rFonts w:ascii="Cambria" w:hAnsi="Cambria"/>
          <w:b/>
        </w:rPr>
      </w:pPr>
    </w:p>
    <w:p w14:paraId="6045121C" w14:textId="174C1BCA" w:rsidR="006E5E96" w:rsidRPr="000424B2" w:rsidRDefault="006E5E96" w:rsidP="006E5E96">
      <w:pPr>
        <w:rPr>
          <w:rFonts w:ascii="Cambria" w:hAnsi="Cambria"/>
        </w:rPr>
      </w:pPr>
      <w:r w:rsidRPr="000424B2">
        <w:rPr>
          <w:rFonts w:ascii="Cambria" w:hAnsi="Cambria"/>
          <w:b/>
        </w:rPr>
        <w:t>1. Welcome &amp; introductions icebreaker</w:t>
      </w:r>
      <w:r w:rsidRPr="000424B2">
        <w:rPr>
          <w:rFonts w:ascii="Cambria" w:hAnsi="Cambria"/>
        </w:rPr>
        <w:tab/>
      </w:r>
      <w:r w:rsidRPr="000424B2">
        <w:rPr>
          <w:rFonts w:ascii="Cambria" w:hAnsi="Cambria"/>
        </w:rPr>
        <w:tab/>
      </w:r>
      <w:r w:rsidRPr="000424B2">
        <w:rPr>
          <w:rFonts w:ascii="Cambria" w:hAnsi="Cambria"/>
        </w:rPr>
        <w:tab/>
        <w:t xml:space="preserve">                  </w:t>
      </w:r>
    </w:p>
    <w:p w14:paraId="6A1EC859" w14:textId="09E56986" w:rsidR="00CA4D3F" w:rsidRPr="00CA4D3F" w:rsidRDefault="006E5E96" w:rsidP="00CA4D3F">
      <w:pPr>
        <w:rPr>
          <w:rFonts w:ascii="Cambria" w:hAnsi="Cambria"/>
        </w:rPr>
      </w:pPr>
      <w:r w:rsidRPr="000424B2">
        <w:rPr>
          <w:rFonts w:ascii="Cambria" w:hAnsi="Cambria"/>
        </w:rPr>
        <w:t>Attendees introduced themselves</w:t>
      </w:r>
      <w:r w:rsidR="00B6018A">
        <w:rPr>
          <w:rFonts w:ascii="Cambria" w:hAnsi="Cambria"/>
        </w:rPr>
        <w:t>-</w:t>
      </w:r>
      <w:r w:rsidR="00CF75F8">
        <w:rPr>
          <w:rFonts w:ascii="Cambria" w:hAnsi="Cambria"/>
        </w:rPr>
        <w:t xml:space="preserve">What prompts you to be in the </w:t>
      </w:r>
      <w:r w:rsidR="00E706C9">
        <w:rPr>
          <w:rFonts w:ascii="Cambria" w:hAnsi="Cambria"/>
        </w:rPr>
        <w:t xml:space="preserve">present </w:t>
      </w:r>
      <w:r w:rsidR="00CF75F8">
        <w:rPr>
          <w:rFonts w:ascii="Cambria" w:hAnsi="Cambria"/>
        </w:rPr>
        <w:t>moment</w:t>
      </w:r>
      <w:r w:rsidR="00C8191F">
        <w:rPr>
          <w:rFonts w:ascii="Cambria" w:hAnsi="Cambria"/>
        </w:rPr>
        <w:t>?</w:t>
      </w:r>
      <w:r w:rsidR="00CA4D3F">
        <w:tab/>
        <w:t xml:space="preserve">          </w:t>
      </w:r>
    </w:p>
    <w:p w14:paraId="39F8E117" w14:textId="77777777" w:rsidR="00CA4D3F" w:rsidRPr="00E5669D" w:rsidRDefault="00CA4D3F" w:rsidP="00CA4D3F">
      <w:r>
        <w:t xml:space="preserve"> </w:t>
      </w:r>
    </w:p>
    <w:p w14:paraId="4F6947FB" w14:textId="77777777" w:rsidR="006E5E96" w:rsidRPr="000424B2" w:rsidRDefault="006E5E96" w:rsidP="006E5E96">
      <w:pPr>
        <w:rPr>
          <w:rFonts w:ascii="Cambria" w:hAnsi="Cambria"/>
          <w:b/>
        </w:rPr>
      </w:pPr>
      <w:r w:rsidRPr="000424B2">
        <w:rPr>
          <w:rFonts w:ascii="Cambria" w:hAnsi="Cambria"/>
          <w:b/>
        </w:rPr>
        <w:t xml:space="preserve">2. Review meeting guidelines for a friendly and productive discussion </w:t>
      </w:r>
    </w:p>
    <w:p w14:paraId="128A8C1E" w14:textId="7151ECFD" w:rsidR="00CA4D3F" w:rsidRPr="00CA4D3F" w:rsidRDefault="000E5E0F" w:rsidP="00CA4D3F">
      <w:pPr>
        <w:pStyle w:val="NoSpacing"/>
        <w:rPr>
          <w:rFonts w:ascii="Cambria" w:hAnsi="Cambria"/>
          <w:b/>
          <w:sz w:val="24"/>
          <w:szCs w:val="24"/>
        </w:rPr>
      </w:pPr>
      <w:r w:rsidRPr="000424B2">
        <w:rPr>
          <w:rFonts w:ascii="Cambria" w:hAnsi="Cambria"/>
          <w:sz w:val="24"/>
          <w:szCs w:val="24"/>
        </w:rPr>
        <w:t xml:space="preserve">All </w:t>
      </w:r>
      <w:r w:rsidR="00836626" w:rsidRPr="000424B2">
        <w:rPr>
          <w:rFonts w:ascii="Cambria" w:hAnsi="Cambria"/>
          <w:sz w:val="24"/>
          <w:szCs w:val="24"/>
        </w:rPr>
        <w:t>reviewed the guidelines for f</w:t>
      </w:r>
      <w:r w:rsidR="000E06B6">
        <w:rPr>
          <w:rFonts w:ascii="Cambria" w:hAnsi="Cambria"/>
          <w:sz w:val="24"/>
          <w:szCs w:val="24"/>
        </w:rPr>
        <w:t>riendly and productive meetings</w:t>
      </w:r>
      <w:r w:rsidR="0054381E">
        <w:rPr>
          <w:rFonts w:ascii="Cambria" w:hAnsi="Cambria"/>
          <w:sz w:val="24"/>
          <w:szCs w:val="24"/>
        </w:rPr>
        <w:t>/</w:t>
      </w:r>
      <w:r w:rsidR="00E706C9">
        <w:rPr>
          <w:rFonts w:ascii="Cambria" w:hAnsi="Cambria"/>
          <w:sz w:val="24"/>
          <w:szCs w:val="24"/>
        </w:rPr>
        <w:t>Sandra</w:t>
      </w:r>
    </w:p>
    <w:p w14:paraId="1B82F7C5" w14:textId="77777777" w:rsidR="006E5E96" w:rsidRPr="000424B2" w:rsidRDefault="006E5E96" w:rsidP="006E5E96">
      <w:pPr>
        <w:rPr>
          <w:rFonts w:ascii="Cambria" w:hAnsi="Cambria"/>
        </w:rPr>
      </w:pPr>
    </w:p>
    <w:p w14:paraId="63D5D64C" w14:textId="13B23A18" w:rsidR="00C37F0C" w:rsidRDefault="006E5E96" w:rsidP="00CA4D3F">
      <w:pPr>
        <w:rPr>
          <w:rFonts w:ascii="Cambria" w:hAnsi="Cambria"/>
          <w:b/>
        </w:rPr>
      </w:pPr>
      <w:r w:rsidRPr="000424B2">
        <w:rPr>
          <w:rFonts w:ascii="Cambria" w:hAnsi="Cambria"/>
          <w:b/>
        </w:rPr>
        <w:t xml:space="preserve">3. </w:t>
      </w:r>
      <w:r w:rsidR="001867E1">
        <w:rPr>
          <w:rFonts w:ascii="Cambria" w:hAnsi="Cambria"/>
          <w:b/>
        </w:rPr>
        <w:t>All r</w:t>
      </w:r>
      <w:r w:rsidR="00A636B0" w:rsidRPr="000424B2">
        <w:rPr>
          <w:rFonts w:ascii="Cambria" w:hAnsi="Cambria"/>
          <w:b/>
        </w:rPr>
        <w:t xml:space="preserve">eviewed and approved </w:t>
      </w:r>
      <w:r w:rsidR="00C8191F">
        <w:rPr>
          <w:rFonts w:ascii="Cambria" w:hAnsi="Cambria"/>
          <w:b/>
        </w:rPr>
        <w:t>March</w:t>
      </w:r>
      <w:r w:rsidR="00D35A36">
        <w:rPr>
          <w:rFonts w:ascii="Cambria" w:hAnsi="Cambria"/>
          <w:b/>
        </w:rPr>
        <w:t xml:space="preserve"> </w:t>
      </w:r>
      <w:r w:rsidR="00C37F0C">
        <w:rPr>
          <w:rFonts w:ascii="Cambria" w:hAnsi="Cambria"/>
          <w:b/>
        </w:rPr>
        <w:t xml:space="preserve">meeting minutes </w:t>
      </w:r>
      <w:r w:rsidR="00E706C9">
        <w:rPr>
          <w:rFonts w:ascii="Cambria" w:hAnsi="Cambria"/>
          <w:b/>
        </w:rPr>
        <w:t>with these changes:</w:t>
      </w:r>
    </w:p>
    <w:p w14:paraId="42801C92" w14:textId="0FAAF7AF" w:rsidR="009259FC" w:rsidRDefault="00E706C9" w:rsidP="00CA4D3F">
      <w:r>
        <w:t xml:space="preserve">Terry </w:t>
      </w:r>
      <w:r w:rsidR="004D0B18">
        <w:t>wanted to add that it was a State transportation package (tax) p.3 and to note there was a discussion regarding sidewalks on 60</w:t>
      </w:r>
      <w:r w:rsidR="004D0B18" w:rsidRPr="004D0B18">
        <w:rPr>
          <w:vertAlign w:val="superscript"/>
        </w:rPr>
        <w:t>th</w:t>
      </w:r>
      <w:r w:rsidR="004D0B18">
        <w:t xml:space="preserve"> in the RCP report.</w:t>
      </w:r>
      <w:r w:rsidR="00E41AC1">
        <w:t xml:space="preserve">  Barbara noted </w:t>
      </w:r>
      <w:r w:rsidR="004D0B18">
        <w:t>that it is not Fremont service “to be” improved but “should be”</w:t>
      </w:r>
      <w:r w:rsidR="00E41AC1">
        <w:t xml:space="preserve"> improved.</w:t>
      </w:r>
      <w:r w:rsidR="009916C7">
        <w:t xml:space="preserve"> Ken made the motion to approve the minutes with changes and Ted seconded.</w:t>
      </w:r>
    </w:p>
    <w:p w14:paraId="4B7C7080" w14:textId="77777777" w:rsidR="009259FC" w:rsidRDefault="009259FC" w:rsidP="00CA4D3F"/>
    <w:p w14:paraId="56DF672A" w14:textId="77777777" w:rsidR="00BE1399" w:rsidRDefault="009259FC" w:rsidP="00CA4D3F">
      <w:r w:rsidRPr="00BE1399">
        <w:rPr>
          <w:b/>
        </w:rPr>
        <w:t>4.</w:t>
      </w:r>
      <w:r>
        <w:t xml:space="preserve"> </w:t>
      </w:r>
      <w:r w:rsidR="00BE1399" w:rsidRPr="00BE1399">
        <w:rPr>
          <w:b/>
        </w:rPr>
        <w:t>NE District Liaison</w:t>
      </w:r>
      <w:r w:rsidR="00BE1399">
        <w:t xml:space="preserve"> </w:t>
      </w:r>
    </w:p>
    <w:p w14:paraId="1130D4A0" w14:textId="2470D7FD" w:rsidR="00A36519" w:rsidRPr="00A36519" w:rsidRDefault="001A7CDF" w:rsidP="00A36519">
      <w:pPr>
        <w:ind w:left="720"/>
        <w:rPr>
          <w:b/>
        </w:rPr>
      </w:pPr>
      <w:r>
        <w:rPr>
          <w:b/>
        </w:rPr>
        <w:t>Nan went over her</w:t>
      </w:r>
      <w:r w:rsidR="00A54ED9" w:rsidRPr="00A36519">
        <w:rPr>
          <w:b/>
        </w:rPr>
        <w:t xml:space="preserve"> report sheet</w:t>
      </w:r>
      <w:r>
        <w:rPr>
          <w:b/>
        </w:rPr>
        <w:t xml:space="preserve">-will be sending via email. </w:t>
      </w:r>
    </w:p>
    <w:p w14:paraId="68CDDA82" w14:textId="181ABA56" w:rsidR="00A36519" w:rsidRDefault="001A7CDF" w:rsidP="001A7CDF">
      <w:pPr>
        <w:pStyle w:val="ListParagraph"/>
        <w:numPr>
          <w:ilvl w:val="0"/>
          <w:numId w:val="33"/>
        </w:numPr>
        <w:rPr>
          <w:rFonts w:cs="Calibri"/>
        </w:rPr>
      </w:pPr>
      <w:r w:rsidRPr="001A7CDF">
        <w:rPr>
          <w:rFonts w:cs="Calibri"/>
        </w:rPr>
        <w:t>Comp Plan Goals and Policies Early Implementation</w:t>
      </w:r>
    </w:p>
    <w:p w14:paraId="38094697" w14:textId="4DBC7419" w:rsidR="00094A30" w:rsidRPr="0026663F" w:rsidRDefault="001A7CDF" w:rsidP="0026663F">
      <w:pPr>
        <w:pStyle w:val="ListParagraph"/>
        <w:numPr>
          <w:ilvl w:val="0"/>
          <w:numId w:val="33"/>
        </w:numPr>
        <w:rPr>
          <w:rFonts w:cs="Calibri"/>
        </w:rPr>
      </w:pPr>
      <w:r>
        <w:rPr>
          <w:rFonts w:cs="Calibri"/>
        </w:rPr>
        <w:t xml:space="preserve">Residential Infill Project-Margaret noted that in the summary it should not state that </w:t>
      </w:r>
      <w:r w:rsidR="00094A30">
        <w:rPr>
          <w:rFonts w:cs="Calibri"/>
        </w:rPr>
        <w:t xml:space="preserve">the project was in response to community concerns about demolitions as the project </w:t>
      </w:r>
      <w:r w:rsidR="0026663F">
        <w:rPr>
          <w:rFonts w:cs="Calibri"/>
        </w:rPr>
        <w:t>does not address the demo topic</w:t>
      </w:r>
      <w:bookmarkStart w:id="0" w:name="_GoBack"/>
      <w:bookmarkEnd w:id="0"/>
    </w:p>
    <w:p w14:paraId="45DB1616" w14:textId="43E69681" w:rsidR="001A7CDF" w:rsidRDefault="001A7CDF" w:rsidP="001A7CDF">
      <w:pPr>
        <w:pStyle w:val="ListParagraph"/>
        <w:numPr>
          <w:ilvl w:val="0"/>
          <w:numId w:val="33"/>
        </w:numPr>
        <w:rPr>
          <w:rFonts w:cs="Calibri"/>
        </w:rPr>
      </w:pPr>
      <w:r>
        <w:rPr>
          <w:rFonts w:cs="Calibri"/>
        </w:rPr>
        <w:lastRenderedPageBreak/>
        <w:t>Code Reconciliation Project</w:t>
      </w:r>
    </w:p>
    <w:p w14:paraId="58294FC8" w14:textId="56E5F13C" w:rsidR="001A7CDF" w:rsidRDefault="00094A30" w:rsidP="001A7CDF">
      <w:pPr>
        <w:pStyle w:val="ListParagraph"/>
        <w:numPr>
          <w:ilvl w:val="0"/>
          <w:numId w:val="33"/>
        </w:numPr>
        <w:rPr>
          <w:rFonts w:cs="Calibri"/>
        </w:rPr>
      </w:pPr>
      <w:r>
        <w:rPr>
          <w:rFonts w:cs="Calibri"/>
        </w:rPr>
        <w:t>Map Refinement Project</w:t>
      </w:r>
    </w:p>
    <w:p w14:paraId="3FA2A4DF" w14:textId="77777777" w:rsidR="00094A30" w:rsidRPr="00094A30" w:rsidRDefault="00094A30" w:rsidP="00094A30">
      <w:pPr>
        <w:pStyle w:val="ListParagraph"/>
        <w:numPr>
          <w:ilvl w:val="0"/>
          <w:numId w:val="33"/>
        </w:numPr>
        <w:rPr>
          <w:bCs/>
        </w:rPr>
      </w:pPr>
      <w:r w:rsidRPr="00094A30">
        <w:rPr>
          <w:bCs/>
        </w:rPr>
        <w:t>Design Overlay Assessment Project (DOZA)</w:t>
      </w:r>
    </w:p>
    <w:p w14:paraId="3F78BF5C" w14:textId="77777777" w:rsidR="00A36519" w:rsidRPr="00094A30" w:rsidRDefault="00A36519" w:rsidP="00094A30">
      <w:pPr>
        <w:pStyle w:val="ListParagraph"/>
        <w:numPr>
          <w:ilvl w:val="0"/>
          <w:numId w:val="33"/>
        </w:numPr>
        <w:rPr>
          <w:rFonts w:cs="Calibri"/>
        </w:rPr>
      </w:pPr>
      <w:r w:rsidRPr="00094A30">
        <w:rPr>
          <w:bCs/>
        </w:rPr>
        <w:t>Better Housing by Design (BHD)</w:t>
      </w:r>
    </w:p>
    <w:p w14:paraId="4C42EB3F" w14:textId="43FE7565" w:rsidR="00094A30" w:rsidRPr="00C77CED" w:rsidRDefault="00094A30" w:rsidP="00094A30">
      <w:pPr>
        <w:pStyle w:val="ListParagraph"/>
        <w:numPr>
          <w:ilvl w:val="0"/>
          <w:numId w:val="33"/>
        </w:numPr>
        <w:rPr>
          <w:rFonts w:cs="Calibri"/>
        </w:rPr>
      </w:pPr>
      <w:r>
        <w:rPr>
          <w:bCs/>
        </w:rPr>
        <w:t>82</w:t>
      </w:r>
      <w:r w:rsidRPr="00094A30">
        <w:rPr>
          <w:bCs/>
          <w:vertAlign w:val="superscript"/>
        </w:rPr>
        <w:t>nd</w:t>
      </w:r>
      <w:r>
        <w:rPr>
          <w:bCs/>
        </w:rPr>
        <w:t xml:space="preserve"> Ave. Development and Transportation Planning</w:t>
      </w:r>
    </w:p>
    <w:p w14:paraId="448499B7" w14:textId="77777777" w:rsidR="00C77CED" w:rsidRPr="00C77CED" w:rsidRDefault="00C77CED" w:rsidP="00C77CED">
      <w:pPr>
        <w:ind w:left="720"/>
        <w:rPr>
          <w:rFonts w:cs="Calibri"/>
        </w:rPr>
      </w:pPr>
    </w:p>
    <w:p w14:paraId="592E6D30" w14:textId="12B9D41C" w:rsidR="00C77CED" w:rsidRDefault="00C77CED" w:rsidP="00C77CED">
      <w:pPr>
        <w:rPr>
          <w:rFonts w:cs="Calibri"/>
          <w:b/>
        </w:rPr>
      </w:pPr>
      <w:r w:rsidRPr="00C77CED">
        <w:rPr>
          <w:rFonts w:cs="Calibri"/>
          <w:b/>
        </w:rPr>
        <w:t>5.</w:t>
      </w:r>
      <w:r>
        <w:rPr>
          <w:rFonts w:cs="Calibri"/>
          <w:b/>
        </w:rPr>
        <w:t xml:space="preserve"> Cully Air Action Team</w:t>
      </w:r>
    </w:p>
    <w:p w14:paraId="7E0AE9F2" w14:textId="48D3FCF6" w:rsidR="00B264DB" w:rsidRDefault="00B264DB" w:rsidP="00B264DB">
      <w:pPr>
        <w:ind w:left="720"/>
        <w:rPr>
          <w:rFonts w:cs="Calibri"/>
        </w:rPr>
      </w:pPr>
      <w:r w:rsidRPr="00B264DB">
        <w:rPr>
          <w:rFonts w:cs="Calibri"/>
        </w:rPr>
        <w:t>Miguel gave a</w:t>
      </w:r>
      <w:r>
        <w:rPr>
          <w:rFonts w:cs="Calibri"/>
        </w:rPr>
        <w:t>n overview of advocacy</w:t>
      </w:r>
      <w:r w:rsidRPr="00B264DB">
        <w:rPr>
          <w:rFonts w:cs="Calibri"/>
        </w:rPr>
        <w:t xml:space="preserve"> in the state process and made some changes to the </w:t>
      </w:r>
      <w:r>
        <w:rPr>
          <w:rFonts w:cs="Calibri"/>
        </w:rPr>
        <w:t xml:space="preserve">draft </w:t>
      </w:r>
      <w:r w:rsidRPr="00B264DB">
        <w:rPr>
          <w:rFonts w:cs="Calibri"/>
        </w:rPr>
        <w:t>letter to reflect the comments from CNN LU leaders</w:t>
      </w:r>
      <w:r>
        <w:rPr>
          <w:rFonts w:cs="Calibri"/>
        </w:rPr>
        <w:t xml:space="preserve"> prior to the LUTOP meeting. He presented the letter and all reviewed. </w:t>
      </w:r>
      <w:r w:rsidR="00A67E90">
        <w:rPr>
          <w:rFonts w:cs="Calibri"/>
        </w:rPr>
        <w:t xml:space="preserve">Ted seemed highly concerned about the facts-he pointed to the section of </w:t>
      </w:r>
      <w:r>
        <w:rPr>
          <w:rFonts w:cs="Calibri"/>
        </w:rPr>
        <w:t xml:space="preserve">lead in water and then referring to toxic metals in the air.  Margaret suggested to separate the thoughts with a new paragraph to avoid any confusion between </w:t>
      </w:r>
      <w:r w:rsidR="00A67E90">
        <w:rPr>
          <w:rFonts w:cs="Calibri"/>
        </w:rPr>
        <w:t xml:space="preserve">the reference of </w:t>
      </w:r>
      <w:r>
        <w:rPr>
          <w:rFonts w:cs="Calibri"/>
        </w:rPr>
        <w:t xml:space="preserve">lead in water and </w:t>
      </w:r>
      <w:r w:rsidR="00A67E90">
        <w:rPr>
          <w:rFonts w:cs="Calibri"/>
        </w:rPr>
        <w:t xml:space="preserve">levels in the </w:t>
      </w:r>
      <w:r>
        <w:rPr>
          <w:rFonts w:cs="Calibri"/>
        </w:rPr>
        <w:t xml:space="preserve">air. </w:t>
      </w:r>
      <w:r w:rsidR="00A67E90">
        <w:rPr>
          <w:rFonts w:cs="Calibri"/>
        </w:rPr>
        <w:t xml:space="preserve"> All seemed to understand what the letter was conveying here. Terry expressed he understood where Ted was coming from. Miguel noted where there could be more clarity.  The second comment was from David in regards to the process not being legislation but rule making.   These comments were noted.  </w:t>
      </w:r>
    </w:p>
    <w:p w14:paraId="0C0221B6" w14:textId="77777777" w:rsidR="00A67E90" w:rsidRDefault="00A67E90" w:rsidP="00B264DB">
      <w:pPr>
        <w:ind w:left="720"/>
        <w:rPr>
          <w:rFonts w:cs="Calibri"/>
        </w:rPr>
      </w:pPr>
    </w:p>
    <w:p w14:paraId="079C4BE7" w14:textId="1EA45A71" w:rsidR="00A67E90" w:rsidRDefault="00A67E90" w:rsidP="00B264DB">
      <w:pPr>
        <w:ind w:left="720"/>
        <w:rPr>
          <w:rFonts w:cs="Calibri"/>
        </w:rPr>
      </w:pPr>
      <w:r>
        <w:rPr>
          <w:rFonts w:cs="Calibri"/>
        </w:rPr>
        <w:t xml:space="preserve">-Kimberly made the motion to recommend the letter to the CNN Board for approval with the suggested changes and Barbara seconded. </w:t>
      </w:r>
      <w:r w:rsidR="00375996">
        <w:rPr>
          <w:rFonts w:cs="Calibri"/>
        </w:rPr>
        <w:t xml:space="preserve"> </w:t>
      </w:r>
      <w:r>
        <w:rPr>
          <w:rFonts w:cs="Calibri"/>
        </w:rPr>
        <w:t xml:space="preserve">All in favor </w:t>
      </w:r>
      <w:r w:rsidR="00664BC4">
        <w:rPr>
          <w:rFonts w:cs="Calibri"/>
        </w:rPr>
        <w:t xml:space="preserve">and Ted opposed. </w:t>
      </w:r>
      <w:r>
        <w:rPr>
          <w:rFonts w:cs="Calibri"/>
        </w:rPr>
        <w:t xml:space="preserve"> </w:t>
      </w:r>
      <w:r w:rsidR="00375996">
        <w:rPr>
          <w:rFonts w:cs="Calibri"/>
        </w:rPr>
        <w:t>Sandra mentioned she wo</w:t>
      </w:r>
      <w:r w:rsidR="00DD41E3">
        <w:rPr>
          <w:rFonts w:cs="Calibri"/>
        </w:rPr>
        <w:t xml:space="preserve">uld notify Roseway Chair and </w:t>
      </w:r>
      <w:r w:rsidR="00831C22">
        <w:rPr>
          <w:rFonts w:cs="Calibri"/>
        </w:rPr>
        <w:t>their b</w:t>
      </w:r>
      <w:r w:rsidR="00DD41E3">
        <w:rPr>
          <w:rFonts w:cs="Calibri"/>
        </w:rPr>
        <w:t>oar</w:t>
      </w:r>
      <w:r w:rsidR="00375996">
        <w:rPr>
          <w:rFonts w:cs="Calibri"/>
        </w:rPr>
        <w:t xml:space="preserve">d </w:t>
      </w:r>
      <w:r w:rsidR="00945344">
        <w:rPr>
          <w:rFonts w:cs="Calibri"/>
        </w:rPr>
        <w:t>reps of this</w:t>
      </w:r>
      <w:r w:rsidR="00375996">
        <w:rPr>
          <w:rFonts w:cs="Calibri"/>
        </w:rPr>
        <w:t xml:space="preserve"> opposition.</w:t>
      </w:r>
      <w:r w:rsidR="00F74E82">
        <w:rPr>
          <w:rFonts w:cs="Calibri"/>
        </w:rPr>
        <w:t xml:space="preserve"> The motion passed.</w:t>
      </w:r>
    </w:p>
    <w:p w14:paraId="27ED4F12" w14:textId="77777777" w:rsidR="00F87A3B" w:rsidRDefault="00F87A3B" w:rsidP="00B264DB">
      <w:pPr>
        <w:ind w:left="720"/>
        <w:rPr>
          <w:rFonts w:cs="Calibri"/>
        </w:rPr>
      </w:pPr>
    </w:p>
    <w:p w14:paraId="55FF369C" w14:textId="089C0E20" w:rsidR="00F87A3B" w:rsidRDefault="00F87A3B" w:rsidP="00F87A3B">
      <w:pPr>
        <w:rPr>
          <w:rFonts w:cs="Calibri"/>
        </w:rPr>
      </w:pPr>
      <w:r>
        <w:rPr>
          <w:rFonts w:cs="Calibri"/>
        </w:rPr>
        <w:t>Moved to reports</w:t>
      </w:r>
      <w:r w:rsidR="00A46690">
        <w:rPr>
          <w:rFonts w:cs="Calibri"/>
        </w:rPr>
        <w:t xml:space="preserve"> as the</w:t>
      </w:r>
      <w:r w:rsidR="00295030">
        <w:rPr>
          <w:rFonts w:cs="Calibri"/>
        </w:rPr>
        <w:t xml:space="preserve"> presenter for PBOT had not arrived yet.</w:t>
      </w:r>
    </w:p>
    <w:p w14:paraId="25CB86D0" w14:textId="77777777" w:rsidR="00295030" w:rsidRDefault="00295030" w:rsidP="00295030">
      <w:pPr>
        <w:rPr>
          <w:rFonts w:ascii="Cambria" w:hAnsi="Cambria"/>
          <w:b/>
        </w:rPr>
      </w:pPr>
    </w:p>
    <w:p w14:paraId="66CA1D27" w14:textId="77777777" w:rsidR="00295030" w:rsidRPr="00070688" w:rsidRDefault="00295030" w:rsidP="00295030">
      <w:r>
        <w:rPr>
          <w:rFonts w:ascii="Cambria" w:hAnsi="Cambria"/>
          <w:b/>
        </w:rPr>
        <w:t>6</w:t>
      </w:r>
      <w:r w:rsidRPr="000424B2">
        <w:rPr>
          <w:rFonts w:ascii="Cambria" w:hAnsi="Cambria"/>
          <w:b/>
        </w:rPr>
        <w:t xml:space="preserve">. </w:t>
      </w:r>
      <w:r>
        <w:rPr>
          <w:rFonts w:ascii="Cambria" w:hAnsi="Cambria"/>
          <w:b/>
        </w:rPr>
        <w:t>N</w:t>
      </w:r>
      <w:r w:rsidRPr="000424B2">
        <w:rPr>
          <w:rFonts w:ascii="Cambria" w:hAnsi="Cambria"/>
          <w:b/>
        </w:rPr>
        <w:t xml:space="preserve">eighborhood reports </w:t>
      </w:r>
    </w:p>
    <w:p w14:paraId="0C19874A" w14:textId="77777777" w:rsidR="00295030" w:rsidRDefault="00295030" w:rsidP="00295030">
      <w:pPr>
        <w:rPr>
          <w:rFonts w:ascii="Cambria" w:hAnsi="Cambria"/>
          <w:b/>
        </w:rPr>
      </w:pPr>
    </w:p>
    <w:p w14:paraId="4A67D19D" w14:textId="46E79A20" w:rsidR="00295030" w:rsidRDefault="00295030" w:rsidP="00295030">
      <w:pPr>
        <w:rPr>
          <w:rFonts w:ascii="Cambria" w:hAnsi="Cambria"/>
          <w:b/>
        </w:rPr>
      </w:pPr>
      <w:r>
        <w:rPr>
          <w:rFonts w:ascii="Cambria" w:hAnsi="Cambria"/>
          <w:b/>
        </w:rPr>
        <w:t xml:space="preserve">Rose City Park </w:t>
      </w:r>
      <w:r>
        <w:rPr>
          <w:rFonts w:ascii="Cambria" w:hAnsi="Cambria"/>
        </w:rPr>
        <w:t>–Terry</w:t>
      </w:r>
      <w:r w:rsidR="00D4694A">
        <w:rPr>
          <w:rFonts w:ascii="Cambria" w:hAnsi="Cambria"/>
        </w:rPr>
        <w:t>, Nate</w:t>
      </w:r>
    </w:p>
    <w:p w14:paraId="5BC34F93" w14:textId="1D8D35B5" w:rsidR="00295030" w:rsidRPr="003A10E8" w:rsidRDefault="003A10E8" w:rsidP="003A10E8">
      <w:pPr>
        <w:pStyle w:val="ListParagraph"/>
        <w:numPr>
          <w:ilvl w:val="0"/>
          <w:numId w:val="35"/>
        </w:numPr>
        <w:rPr>
          <w:rFonts w:ascii="Cambria" w:hAnsi="Cambria"/>
          <w:b/>
        </w:rPr>
      </w:pPr>
      <w:r w:rsidRPr="003A10E8">
        <w:rPr>
          <w:rFonts w:ascii="Cambria" w:hAnsi="Cambria"/>
        </w:rPr>
        <w:t>Cle</w:t>
      </w:r>
      <w:r>
        <w:rPr>
          <w:rFonts w:ascii="Cambria" w:hAnsi="Cambria"/>
        </w:rPr>
        <w:t>a</w:t>
      </w:r>
      <w:r w:rsidRPr="003A10E8">
        <w:rPr>
          <w:rFonts w:ascii="Cambria" w:hAnsi="Cambria"/>
        </w:rPr>
        <w:t>n-up</w:t>
      </w:r>
      <w:r>
        <w:rPr>
          <w:rFonts w:ascii="Cambria" w:hAnsi="Cambria"/>
        </w:rPr>
        <w:t xml:space="preserve"> with Hollywood</w:t>
      </w:r>
    </w:p>
    <w:p w14:paraId="371E3969" w14:textId="76F2AE70" w:rsidR="003A10E8" w:rsidRPr="003A10E8" w:rsidRDefault="003A10E8" w:rsidP="003A10E8">
      <w:pPr>
        <w:pStyle w:val="ListParagraph"/>
        <w:numPr>
          <w:ilvl w:val="0"/>
          <w:numId w:val="35"/>
        </w:numPr>
        <w:rPr>
          <w:rFonts w:ascii="Cambria" w:hAnsi="Cambria"/>
          <w:b/>
        </w:rPr>
      </w:pPr>
      <w:r>
        <w:rPr>
          <w:rFonts w:ascii="Cambria" w:hAnsi="Cambria"/>
        </w:rPr>
        <w:t>60</w:t>
      </w:r>
      <w:r w:rsidRPr="003A10E8">
        <w:rPr>
          <w:rFonts w:ascii="Cambria" w:hAnsi="Cambria"/>
          <w:vertAlign w:val="superscript"/>
        </w:rPr>
        <w:t>th</w:t>
      </w:r>
      <w:r>
        <w:rPr>
          <w:rFonts w:ascii="Cambria" w:hAnsi="Cambria"/>
        </w:rPr>
        <w:t xml:space="preserve"> project/adequate for new development?</w:t>
      </w:r>
    </w:p>
    <w:p w14:paraId="6A7DFC79" w14:textId="7ECD6E12" w:rsidR="003A10E8" w:rsidRPr="003A10E8" w:rsidRDefault="003A10E8" w:rsidP="003A10E8">
      <w:pPr>
        <w:pStyle w:val="ListParagraph"/>
        <w:numPr>
          <w:ilvl w:val="0"/>
          <w:numId w:val="35"/>
        </w:numPr>
        <w:rPr>
          <w:rFonts w:ascii="Cambria" w:hAnsi="Cambria"/>
          <w:b/>
        </w:rPr>
      </w:pPr>
      <w:r>
        <w:rPr>
          <w:rFonts w:ascii="Cambria" w:hAnsi="Cambria"/>
        </w:rPr>
        <w:t xml:space="preserve">Storage </w:t>
      </w:r>
      <w:r w:rsidR="000F2B94">
        <w:rPr>
          <w:rFonts w:ascii="Cambria" w:hAnsi="Cambria"/>
        </w:rPr>
        <w:t>facility is being constructed 60</w:t>
      </w:r>
      <w:r w:rsidR="000F2B94" w:rsidRPr="000F2B94">
        <w:rPr>
          <w:rFonts w:ascii="Cambria" w:hAnsi="Cambria"/>
          <w:vertAlign w:val="superscript"/>
        </w:rPr>
        <w:t>th</w:t>
      </w:r>
      <w:r w:rsidR="000F2B94">
        <w:rPr>
          <w:rFonts w:ascii="Cambria" w:hAnsi="Cambria"/>
        </w:rPr>
        <w:t xml:space="preserve"> near I-84 overpass</w:t>
      </w:r>
    </w:p>
    <w:p w14:paraId="571B03E9" w14:textId="77777777" w:rsidR="003A10E8" w:rsidRDefault="003A10E8" w:rsidP="00295030">
      <w:pPr>
        <w:rPr>
          <w:rFonts w:ascii="Cambria" w:hAnsi="Cambria"/>
          <w:b/>
        </w:rPr>
      </w:pPr>
    </w:p>
    <w:p w14:paraId="6ED09C42" w14:textId="3E85DA17" w:rsidR="00295030" w:rsidRPr="007E0810" w:rsidRDefault="00295030" w:rsidP="00295030">
      <w:pPr>
        <w:rPr>
          <w:rFonts w:ascii="Cambria" w:hAnsi="Cambria"/>
        </w:rPr>
      </w:pPr>
      <w:r>
        <w:rPr>
          <w:rFonts w:ascii="Cambria" w:hAnsi="Cambria"/>
          <w:b/>
        </w:rPr>
        <w:t>Madison South</w:t>
      </w:r>
      <w:r w:rsidR="00D4694A">
        <w:rPr>
          <w:rFonts w:ascii="Cambria" w:hAnsi="Cambria"/>
        </w:rPr>
        <w:t xml:space="preserve"> –Kim</w:t>
      </w:r>
    </w:p>
    <w:p w14:paraId="06FDBDDE" w14:textId="2DE5A5B0" w:rsidR="003A10E8" w:rsidRDefault="00295030" w:rsidP="003A10E8">
      <w:pPr>
        <w:pStyle w:val="ListParagraph"/>
        <w:numPr>
          <w:ilvl w:val="0"/>
          <w:numId w:val="36"/>
        </w:numPr>
        <w:rPr>
          <w:rFonts w:ascii="Cambria" w:hAnsi="Cambria"/>
        </w:rPr>
      </w:pPr>
      <w:r w:rsidRPr="003A10E8">
        <w:rPr>
          <w:rFonts w:ascii="Cambria" w:hAnsi="Cambria"/>
        </w:rPr>
        <w:t>Jason Lee</w:t>
      </w:r>
      <w:r w:rsidR="003A10E8">
        <w:rPr>
          <w:rFonts w:ascii="Cambria" w:hAnsi="Cambria"/>
        </w:rPr>
        <w:t xml:space="preserve"> is hosting a carnival for kids</w:t>
      </w:r>
      <w:r w:rsidRPr="003A10E8">
        <w:rPr>
          <w:rFonts w:ascii="Cambria" w:hAnsi="Cambria"/>
        </w:rPr>
        <w:t xml:space="preserve"> </w:t>
      </w:r>
    </w:p>
    <w:p w14:paraId="3CBAF9EE" w14:textId="112F41E6" w:rsidR="00295030" w:rsidRDefault="003A10E8" w:rsidP="003A10E8">
      <w:pPr>
        <w:pStyle w:val="ListParagraph"/>
        <w:numPr>
          <w:ilvl w:val="0"/>
          <w:numId w:val="36"/>
        </w:numPr>
        <w:rPr>
          <w:rFonts w:ascii="Cambria" w:hAnsi="Cambria"/>
        </w:rPr>
      </w:pPr>
      <w:r w:rsidRPr="003A10E8">
        <w:rPr>
          <w:rFonts w:ascii="Cambria" w:hAnsi="Cambria"/>
        </w:rPr>
        <w:t>Metro grant/</w:t>
      </w:r>
      <w:r>
        <w:rPr>
          <w:rFonts w:ascii="Cambria" w:hAnsi="Cambria"/>
        </w:rPr>
        <w:t>BPS -</w:t>
      </w:r>
      <w:r w:rsidRPr="003A10E8">
        <w:rPr>
          <w:rFonts w:ascii="Cambria" w:hAnsi="Cambria"/>
        </w:rPr>
        <w:t xml:space="preserve"> 82</w:t>
      </w:r>
      <w:r w:rsidRPr="003A10E8">
        <w:rPr>
          <w:rFonts w:ascii="Cambria" w:hAnsi="Cambria"/>
          <w:vertAlign w:val="superscript"/>
        </w:rPr>
        <w:t>nd</w:t>
      </w:r>
      <w:r w:rsidRPr="003A10E8">
        <w:rPr>
          <w:rFonts w:ascii="Cambria" w:hAnsi="Cambria"/>
        </w:rPr>
        <w:t xml:space="preserve"> improvements</w:t>
      </w:r>
    </w:p>
    <w:p w14:paraId="41E373FA" w14:textId="4A16DF36" w:rsidR="003A10E8" w:rsidRDefault="003A10E8" w:rsidP="003A10E8">
      <w:pPr>
        <w:pStyle w:val="ListParagraph"/>
        <w:numPr>
          <w:ilvl w:val="0"/>
          <w:numId w:val="36"/>
        </w:numPr>
        <w:rPr>
          <w:rFonts w:ascii="Cambria" w:hAnsi="Cambria"/>
        </w:rPr>
      </w:pPr>
      <w:r>
        <w:rPr>
          <w:rFonts w:ascii="Cambria" w:hAnsi="Cambria"/>
        </w:rPr>
        <w:t>82</w:t>
      </w:r>
      <w:r w:rsidRPr="003A10E8">
        <w:rPr>
          <w:rFonts w:ascii="Cambria" w:hAnsi="Cambria"/>
          <w:vertAlign w:val="superscript"/>
        </w:rPr>
        <w:t>nd</w:t>
      </w:r>
      <w:r>
        <w:rPr>
          <w:rFonts w:ascii="Cambria" w:hAnsi="Cambria"/>
        </w:rPr>
        <w:t xml:space="preserve"> Coalition Meeting: input on Placemaking grant proposal</w:t>
      </w:r>
    </w:p>
    <w:p w14:paraId="4132A807" w14:textId="314E9309" w:rsidR="009418EF" w:rsidRDefault="009418EF" w:rsidP="003A10E8">
      <w:pPr>
        <w:pStyle w:val="ListParagraph"/>
        <w:numPr>
          <w:ilvl w:val="0"/>
          <w:numId w:val="36"/>
        </w:numPr>
        <w:rPr>
          <w:rFonts w:ascii="Cambria" w:hAnsi="Cambria"/>
        </w:rPr>
      </w:pPr>
      <w:r>
        <w:rPr>
          <w:rFonts w:ascii="Cambria" w:hAnsi="Cambria"/>
        </w:rPr>
        <w:t xml:space="preserve">Banfield Headquarters building still vacant </w:t>
      </w:r>
    </w:p>
    <w:p w14:paraId="5E1223A8" w14:textId="77777777" w:rsidR="003A10E8" w:rsidRDefault="003A10E8" w:rsidP="00295030">
      <w:pPr>
        <w:pStyle w:val="ListParagraph"/>
        <w:ind w:left="0"/>
        <w:rPr>
          <w:rFonts w:ascii="Cambria" w:hAnsi="Cambria"/>
          <w:b/>
        </w:rPr>
      </w:pPr>
    </w:p>
    <w:p w14:paraId="6C12F660" w14:textId="2021C44A" w:rsidR="00295030" w:rsidRPr="00C534FE" w:rsidRDefault="00295030" w:rsidP="00295030">
      <w:pPr>
        <w:pStyle w:val="ListParagraph"/>
        <w:ind w:left="0"/>
        <w:rPr>
          <w:rFonts w:ascii="Cambria" w:hAnsi="Cambria"/>
          <w:b/>
        </w:rPr>
      </w:pPr>
      <w:r w:rsidRPr="00C534FE">
        <w:rPr>
          <w:rFonts w:ascii="Cambria" w:hAnsi="Cambria"/>
          <w:b/>
        </w:rPr>
        <w:t xml:space="preserve">Cully </w:t>
      </w:r>
      <w:r>
        <w:rPr>
          <w:rFonts w:ascii="Cambria" w:hAnsi="Cambria"/>
        </w:rPr>
        <w:t>–David</w:t>
      </w:r>
      <w:r w:rsidR="00D4694A">
        <w:rPr>
          <w:rFonts w:ascii="Cambria" w:hAnsi="Cambria"/>
        </w:rPr>
        <w:t xml:space="preserve"> </w:t>
      </w:r>
    </w:p>
    <w:p w14:paraId="2E82B5B1" w14:textId="5E2125E2" w:rsidR="00295030" w:rsidRDefault="00FC77C9" w:rsidP="00FC77C9">
      <w:pPr>
        <w:pStyle w:val="ListParagraph"/>
        <w:numPr>
          <w:ilvl w:val="0"/>
          <w:numId w:val="37"/>
        </w:numPr>
        <w:rPr>
          <w:rFonts w:ascii="Cambria" w:hAnsi="Cambria"/>
        </w:rPr>
      </w:pPr>
      <w:r>
        <w:rPr>
          <w:rFonts w:ascii="Cambria" w:hAnsi="Cambria"/>
        </w:rPr>
        <w:t xml:space="preserve">OPB story regarding a family who found affordable rental with an ADU on Cully property after the rent increase of the apts </w:t>
      </w:r>
    </w:p>
    <w:p w14:paraId="2BAE061D" w14:textId="0BDDA86C" w:rsidR="00A212A7" w:rsidRDefault="00A212A7" w:rsidP="00FC77C9">
      <w:pPr>
        <w:pStyle w:val="ListParagraph"/>
        <w:numPr>
          <w:ilvl w:val="0"/>
          <w:numId w:val="37"/>
        </w:numPr>
        <w:rPr>
          <w:rFonts w:ascii="Cambria" w:hAnsi="Cambria"/>
        </w:rPr>
      </w:pPr>
      <w:r>
        <w:rPr>
          <w:rFonts w:ascii="Cambria" w:hAnsi="Cambria"/>
        </w:rPr>
        <w:t>Fernhill Crossing workforce housing-19 units</w:t>
      </w:r>
    </w:p>
    <w:p w14:paraId="38B741E4" w14:textId="4C63F3EE" w:rsidR="00FC77C9" w:rsidRPr="00FC77C9" w:rsidRDefault="00FC77C9" w:rsidP="00FC77C9">
      <w:pPr>
        <w:pStyle w:val="ListParagraph"/>
        <w:numPr>
          <w:ilvl w:val="0"/>
          <w:numId w:val="37"/>
        </w:numPr>
        <w:rPr>
          <w:rFonts w:ascii="Cambria" w:hAnsi="Cambria"/>
        </w:rPr>
      </w:pPr>
      <w:r>
        <w:rPr>
          <w:rFonts w:ascii="Cambria" w:hAnsi="Cambria"/>
        </w:rPr>
        <w:t xml:space="preserve">Community Development Partners </w:t>
      </w:r>
      <w:r w:rsidR="00A212A7">
        <w:rPr>
          <w:rFonts w:ascii="Cambria" w:hAnsi="Cambria"/>
        </w:rPr>
        <w:t xml:space="preserve">family </w:t>
      </w:r>
      <w:r>
        <w:rPr>
          <w:rFonts w:ascii="Cambria" w:hAnsi="Cambria"/>
        </w:rPr>
        <w:t xml:space="preserve">housing development </w:t>
      </w:r>
      <w:r w:rsidR="00A212A7">
        <w:rPr>
          <w:rFonts w:ascii="Cambria" w:hAnsi="Cambria"/>
        </w:rPr>
        <w:t xml:space="preserve">with services, partnered with </w:t>
      </w:r>
      <w:r w:rsidR="007F23DF">
        <w:rPr>
          <w:rFonts w:ascii="Cambria" w:hAnsi="Cambria"/>
        </w:rPr>
        <w:t>NAYA and NA</w:t>
      </w:r>
      <w:r w:rsidR="00A212A7">
        <w:rPr>
          <w:rFonts w:ascii="Cambria" w:hAnsi="Cambria"/>
        </w:rPr>
        <w:t>RA</w:t>
      </w:r>
      <w:r w:rsidR="007F23DF">
        <w:rPr>
          <w:rFonts w:ascii="Cambria" w:hAnsi="Cambria"/>
        </w:rPr>
        <w:t>/</w:t>
      </w:r>
      <w:r w:rsidR="00A212A7">
        <w:rPr>
          <w:rFonts w:ascii="Cambria" w:hAnsi="Cambria"/>
        </w:rPr>
        <w:t xml:space="preserve"> 59 units-42</w:t>
      </w:r>
      <w:r w:rsidR="00A212A7" w:rsidRPr="00A212A7">
        <w:rPr>
          <w:rFonts w:ascii="Cambria" w:hAnsi="Cambria"/>
          <w:vertAlign w:val="superscript"/>
        </w:rPr>
        <w:t>nd</w:t>
      </w:r>
      <w:r w:rsidR="00A212A7">
        <w:rPr>
          <w:rFonts w:ascii="Cambria" w:hAnsi="Cambria"/>
        </w:rPr>
        <w:t xml:space="preserve"> and Holman</w:t>
      </w:r>
    </w:p>
    <w:p w14:paraId="237A13D4" w14:textId="77777777" w:rsidR="00FC77C9" w:rsidRDefault="00FC77C9" w:rsidP="00295030">
      <w:pPr>
        <w:rPr>
          <w:rFonts w:ascii="Cambria" w:hAnsi="Cambria"/>
        </w:rPr>
      </w:pPr>
    </w:p>
    <w:p w14:paraId="678101AB" w14:textId="7E3E345D" w:rsidR="00295030" w:rsidRDefault="00295030" w:rsidP="00295030">
      <w:pPr>
        <w:rPr>
          <w:rFonts w:ascii="Cambria" w:hAnsi="Cambria"/>
        </w:rPr>
      </w:pPr>
      <w:r w:rsidRPr="00EF350A">
        <w:rPr>
          <w:rFonts w:ascii="Cambria" w:hAnsi="Cambria"/>
          <w:b/>
        </w:rPr>
        <w:t>Roseway</w:t>
      </w:r>
      <w:r w:rsidRPr="00EF350A">
        <w:rPr>
          <w:rFonts w:ascii="Cambria" w:hAnsi="Cambria"/>
        </w:rPr>
        <w:t>–</w:t>
      </w:r>
      <w:r>
        <w:rPr>
          <w:rFonts w:ascii="Cambria" w:hAnsi="Cambria"/>
        </w:rPr>
        <w:t>Margaret</w:t>
      </w:r>
      <w:r w:rsidR="00EC3A3C">
        <w:rPr>
          <w:rFonts w:ascii="Cambria" w:hAnsi="Cambria"/>
        </w:rPr>
        <w:t>, Ted</w:t>
      </w:r>
    </w:p>
    <w:p w14:paraId="6CED3FBB" w14:textId="77777777" w:rsidR="006627D6" w:rsidRDefault="00295030" w:rsidP="006627D6">
      <w:pPr>
        <w:pStyle w:val="ListParagraph"/>
        <w:numPr>
          <w:ilvl w:val="0"/>
          <w:numId w:val="38"/>
        </w:numPr>
        <w:rPr>
          <w:rFonts w:ascii="Cambria" w:hAnsi="Cambria"/>
        </w:rPr>
      </w:pPr>
      <w:r w:rsidRPr="006627D6">
        <w:rPr>
          <w:rFonts w:ascii="Cambria" w:hAnsi="Cambria"/>
        </w:rPr>
        <w:t>Tree planting</w:t>
      </w:r>
      <w:r w:rsidR="006627D6" w:rsidRPr="006627D6">
        <w:rPr>
          <w:rFonts w:ascii="Cambria" w:hAnsi="Cambria"/>
        </w:rPr>
        <w:t xml:space="preserve"> on South blocks of NE 72nd</w:t>
      </w:r>
      <w:r w:rsidRPr="006627D6">
        <w:rPr>
          <w:rFonts w:ascii="Cambria" w:hAnsi="Cambria"/>
        </w:rPr>
        <w:t xml:space="preserve"> </w:t>
      </w:r>
    </w:p>
    <w:p w14:paraId="75DD29A7" w14:textId="03349990" w:rsidR="006627D6" w:rsidRDefault="00295030" w:rsidP="006627D6">
      <w:pPr>
        <w:pStyle w:val="ListParagraph"/>
        <w:numPr>
          <w:ilvl w:val="0"/>
          <w:numId w:val="38"/>
        </w:numPr>
        <w:rPr>
          <w:rFonts w:ascii="Cambria" w:hAnsi="Cambria"/>
        </w:rPr>
      </w:pPr>
      <w:r w:rsidRPr="006627D6">
        <w:rPr>
          <w:rFonts w:ascii="Cambria" w:hAnsi="Cambria"/>
        </w:rPr>
        <w:t>Clean-up</w:t>
      </w:r>
      <w:r w:rsidR="006627D6">
        <w:rPr>
          <w:rFonts w:ascii="Cambria" w:hAnsi="Cambria"/>
        </w:rPr>
        <w:t xml:space="preserve"> </w:t>
      </w:r>
    </w:p>
    <w:p w14:paraId="72056C0F" w14:textId="3286A305" w:rsidR="00295030" w:rsidRPr="006627D6" w:rsidRDefault="00295030" w:rsidP="006627D6">
      <w:pPr>
        <w:pStyle w:val="ListParagraph"/>
        <w:ind w:left="360"/>
        <w:rPr>
          <w:rFonts w:ascii="Cambria" w:hAnsi="Cambria"/>
        </w:rPr>
      </w:pPr>
      <w:r w:rsidRPr="006627D6">
        <w:rPr>
          <w:rFonts w:ascii="Cambria" w:hAnsi="Cambria"/>
        </w:rPr>
        <w:t xml:space="preserve">  </w:t>
      </w:r>
    </w:p>
    <w:p w14:paraId="550F6C24" w14:textId="5A696899" w:rsidR="00295030" w:rsidRPr="00FE49B3" w:rsidRDefault="00295030" w:rsidP="00295030">
      <w:pPr>
        <w:pStyle w:val="ListParagraph"/>
        <w:ind w:left="0"/>
        <w:rPr>
          <w:b/>
          <w:color w:val="000000" w:themeColor="text1"/>
        </w:rPr>
      </w:pPr>
      <w:r w:rsidRPr="007B6EEF">
        <w:rPr>
          <w:rFonts w:ascii="Cambria" w:hAnsi="Cambria"/>
          <w:b/>
        </w:rPr>
        <w:t>Sumner</w:t>
      </w:r>
      <w:r>
        <w:rPr>
          <w:rFonts w:ascii="Cambria" w:hAnsi="Cambria"/>
        </w:rPr>
        <w:t xml:space="preserve"> </w:t>
      </w:r>
      <w:r w:rsidR="00EC3A3C">
        <w:rPr>
          <w:rFonts w:ascii="Cambria" w:hAnsi="Cambria"/>
        </w:rPr>
        <w:t>–</w:t>
      </w:r>
      <w:r>
        <w:rPr>
          <w:rFonts w:ascii="Cambria" w:hAnsi="Cambria"/>
        </w:rPr>
        <w:t>Yvonne</w:t>
      </w:r>
    </w:p>
    <w:p w14:paraId="4BB4821C" w14:textId="3A29E48C" w:rsidR="00295030" w:rsidRPr="006627D6" w:rsidRDefault="00295030" w:rsidP="006627D6">
      <w:pPr>
        <w:pStyle w:val="ListParagraph"/>
        <w:numPr>
          <w:ilvl w:val="0"/>
          <w:numId w:val="39"/>
        </w:numPr>
        <w:rPr>
          <w:b/>
          <w:color w:val="000000" w:themeColor="text1"/>
        </w:rPr>
      </w:pPr>
      <w:r w:rsidRPr="006627D6">
        <w:rPr>
          <w:color w:val="000000" w:themeColor="text1"/>
        </w:rPr>
        <w:t>Rapid Beacon flash on Sandy intersect 87</w:t>
      </w:r>
      <w:r w:rsidRPr="006627D6">
        <w:rPr>
          <w:color w:val="000000" w:themeColor="text1"/>
          <w:vertAlign w:val="superscript"/>
        </w:rPr>
        <w:t>th</w:t>
      </w:r>
      <w:r w:rsidRPr="006627D6">
        <w:rPr>
          <w:color w:val="000000" w:themeColor="text1"/>
        </w:rPr>
        <w:t xml:space="preserve"> and Prescott </w:t>
      </w:r>
      <w:r w:rsidR="00B16C4A">
        <w:rPr>
          <w:color w:val="000000" w:themeColor="text1"/>
        </w:rPr>
        <w:t>needed for visibility</w:t>
      </w:r>
    </w:p>
    <w:p w14:paraId="66F04EA0" w14:textId="77777777" w:rsidR="00295030" w:rsidRPr="00920FBB" w:rsidRDefault="00295030" w:rsidP="00295030">
      <w:pPr>
        <w:rPr>
          <w:color w:val="000000" w:themeColor="text1"/>
        </w:rPr>
      </w:pPr>
    </w:p>
    <w:p w14:paraId="2C0543E4" w14:textId="53486502" w:rsidR="00295030" w:rsidRDefault="00295030" w:rsidP="00295030">
      <w:pPr>
        <w:rPr>
          <w:rFonts w:ascii="Cambria" w:hAnsi="Cambria"/>
        </w:rPr>
      </w:pPr>
      <w:r w:rsidRPr="00920FBB">
        <w:rPr>
          <w:rFonts w:ascii="Cambria" w:hAnsi="Cambria"/>
          <w:b/>
        </w:rPr>
        <w:t>Grant Park</w:t>
      </w:r>
      <w:r w:rsidR="001B3167">
        <w:rPr>
          <w:rFonts w:ascii="Cambria" w:hAnsi="Cambria"/>
        </w:rPr>
        <w:t xml:space="preserve"> -</w:t>
      </w:r>
      <w:r w:rsidRPr="00920FBB">
        <w:rPr>
          <w:rFonts w:ascii="Cambria" w:hAnsi="Cambria"/>
        </w:rPr>
        <w:t xml:space="preserve">Ken </w:t>
      </w:r>
      <w:r>
        <w:rPr>
          <w:rFonts w:ascii="Cambria" w:hAnsi="Cambria"/>
        </w:rPr>
        <w:t xml:space="preserve"> </w:t>
      </w:r>
    </w:p>
    <w:p w14:paraId="397DED85" w14:textId="62A39038" w:rsidR="007B22F9" w:rsidRPr="007B22F9" w:rsidRDefault="007B22F9" w:rsidP="007B22F9">
      <w:pPr>
        <w:pStyle w:val="ListParagraph"/>
        <w:numPr>
          <w:ilvl w:val="0"/>
          <w:numId w:val="39"/>
        </w:numPr>
        <w:rPr>
          <w:b/>
          <w:color w:val="000000" w:themeColor="text1"/>
        </w:rPr>
      </w:pPr>
      <w:r w:rsidRPr="007B22F9">
        <w:rPr>
          <w:rFonts w:ascii="Cambria" w:hAnsi="Cambria"/>
        </w:rPr>
        <w:t xml:space="preserve">Grant High School </w:t>
      </w:r>
      <w:r w:rsidR="00F346CA" w:rsidRPr="007B22F9">
        <w:rPr>
          <w:rFonts w:ascii="Cambria" w:hAnsi="Cambria"/>
        </w:rPr>
        <w:t>modernization</w:t>
      </w:r>
      <w:r w:rsidRPr="007B22F9">
        <w:rPr>
          <w:rFonts w:ascii="Cambria" w:hAnsi="Cambria"/>
        </w:rPr>
        <w:t xml:space="preserve"> </w:t>
      </w:r>
      <w:r>
        <w:rPr>
          <w:rFonts w:ascii="Cambria" w:hAnsi="Cambria"/>
        </w:rPr>
        <w:t xml:space="preserve">plans </w:t>
      </w:r>
      <w:r w:rsidRPr="007B22F9">
        <w:rPr>
          <w:rFonts w:ascii="Cambria" w:hAnsi="Cambria"/>
        </w:rPr>
        <w:t>approved</w:t>
      </w:r>
      <w:r>
        <w:rPr>
          <w:rFonts w:ascii="Cambria" w:hAnsi="Cambria"/>
        </w:rPr>
        <w:t xml:space="preserve"> </w:t>
      </w:r>
    </w:p>
    <w:p w14:paraId="6351F8FA" w14:textId="77777777" w:rsidR="00295030" w:rsidRPr="00B37A62" w:rsidRDefault="00295030" w:rsidP="00295030">
      <w:pPr>
        <w:rPr>
          <w:rFonts w:ascii="Cambria" w:hAnsi="Cambria"/>
          <w:b/>
        </w:rPr>
      </w:pPr>
    </w:p>
    <w:p w14:paraId="5AC96B95" w14:textId="77777777" w:rsidR="00295030" w:rsidRDefault="00295030" w:rsidP="00295030">
      <w:pPr>
        <w:rPr>
          <w:rFonts w:ascii="Cambria" w:hAnsi="Cambria"/>
          <w:b/>
        </w:rPr>
      </w:pPr>
      <w:r>
        <w:rPr>
          <w:rFonts w:ascii="Cambria" w:hAnsi="Cambria"/>
          <w:b/>
        </w:rPr>
        <w:t>Beaumont</w:t>
      </w:r>
      <w:r w:rsidRPr="00381C5A">
        <w:rPr>
          <w:rFonts w:ascii="Cambria" w:hAnsi="Cambria"/>
        </w:rPr>
        <w:t>-Barbara</w:t>
      </w:r>
      <w:r>
        <w:rPr>
          <w:rFonts w:ascii="Cambria" w:hAnsi="Cambria"/>
        </w:rPr>
        <w:t>, Jim</w:t>
      </w:r>
    </w:p>
    <w:p w14:paraId="01ACB984" w14:textId="5443C83F" w:rsidR="0015439C" w:rsidRPr="00D146C7" w:rsidRDefault="00D146C7" w:rsidP="00D146C7">
      <w:pPr>
        <w:pStyle w:val="ListParagraph"/>
        <w:numPr>
          <w:ilvl w:val="0"/>
          <w:numId w:val="40"/>
        </w:numPr>
        <w:rPr>
          <w:rFonts w:ascii="Cambria" w:hAnsi="Cambria"/>
        </w:rPr>
      </w:pPr>
      <w:r>
        <w:rPr>
          <w:rFonts w:ascii="Cambria" w:hAnsi="Cambria"/>
        </w:rPr>
        <w:t>Traffic signals/left turn 42</w:t>
      </w:r>
      <w:r w:rsidRPr="00D146C7">
        <w:rPr>
          <w:rFonts w:ascii="Cambria" w:hAnsi="Cambria"/>
          <w:vertAlign w:val="superscript"/>
        </w:rPr>
        <w:t>nd</w:t>
      </w:r>
      <w:r>
        <w:rPr>
          <w:rFonts w:ascii="Cambria" w:hAnsi="Cambria"/>
        </w:rPr>
        <w:t xml:space="preserve"> and 33</w:t>
      </w:r>
      <w:r w:rsidRPr="00D146C7">
        <w:rPr>
          <w:rFonts w:ascii="Cambria" w:hAnsi="Cambria"/>
          <w:vertAlign w:val="superscript"/>
        </w:rPr>
        <w:t>rd</w:t>
      </w:r>
      <w:r>
        <w:rPr>
          <w:rFonts w:ascii="Cambria" w:hAnsi="Cambria"/>
        </w:rPr>
        <w:t xml:space="preserve"> </w:t>
      </w:r>
    </w:p>
    <w:p w14:paraId="4765EF94" w14:textId="77777777" w:rsidR="00D146C7" w:rsidRDefault="00D146C7" w:rsidP="002C318B">
      <w:pPr>
        <w:rPr>
          <w:b/>
        </w:rPr>
      </w:pPr>
    </w:p>
    <w:p w14:paraId="4A4C6232" w14:textId="202A5258" w:rsidR="00EE3404" w:rsidRPr="0015439C" w:rsidRDefault="00C77CED" w:rsidP="002C318B">
      <w:pPr>
        <w:rPr>
          <w:rFonts w:ascii="Cambria" w:hAnsi="Cambria"/>
        </w:rPr>
      </w:pPr>
      <w:r>
        <w:rPr>
          <w:b/>
        </w:rPr>
        <w:t>6</w:t>
      </w:r>
      <w:r w:rsidR="00AF65E6" w:rsidRPr="0084651D">
        <w:rPr>
          <w:b/>
        </w:rPr>
        <w:t>.</w:t>
      </w:r>
      <w:r w:rsidR="000F0B34" w:rsidRPr="0084651D">
        <w:rPr>
          <w:b/>
        </w:rPr>
        <w:t xml:space="preserve"> PBOT</w:t>
      </w:r>
      <w:r w:rsidR="000F0B34" w:rsidRPr="002C318B">
        <w:t xml:space="preserve"> </w:t>
      </w:r>
      <w:r w:rsidR="00BA28F9" w:rsidRPr="002C318B">
        <w:t xml:space="preserve"> </w:t>
      </w:r>
      <w:r w:rsidR="00F87A3B">
        <w:t>(</w:t>
      </w:r>
      <w:r w:rsidR="001E3347" w:rsidRPr="002C318B">
        <w:t>hand-out</w:t>
      </w:r>
      <w:r w:rsidR="00EE3404" w:rsidRPr="002C318B">
        <w:t xml:space="preserve">) </w:t>
      </w:r>
      <w:r w:rsidR="00CA4D3F" w:rsidRPr="002C318B">
        <w:t xml:space="preserve">      </w:t>
      </w:r>
    </w:p>
    <w:p w14:paraId="360A9F0B" w14:textId="0C5C1A51" w:rsidR="00460CD3" w:rsidRDefault="00352A73" w:rsidP="002C318B">
      <w:r>
        <w:t xml:space="preserve">Anne Hill and Mauricio presented on </w:t>
      </w:r>
      <w:r w:rsidR="005C4460">
        <w:t>the Transportation System Development Charges Update June 9 PSC briefing.</w:t>
      </w:r>
    </w:p>
    <w:p w14:paraId="3CF32072" w14:textId="6EA74FD5" w:rsidR="005C4460" w:rsidRDefault="005C4460" w:rsidP="005C4460">
      <w:pPr>
        <w:pStyle w:val="ListParagraph"/>
        <w:numPr>
          <w:ilvl w:val="0"/>
          <w:numId w:val="34"/>
        </w:numPr>
      </w:pPr>
      <w:r>
        <w:t>Update process: community group values/modal AC/Coalitions/Business-TAC to PBOT BBAC to Community Devel.</w:t>
      </w:r>
    </w:p>
    <w:p w14:paraId="23AE96A4" w14:textId="35F6F0E9" w:rsidR="005C4460" w:rsidRDefault="005C4460" w:rsidP="005C4460">
      <w:pPr>
        <w:pStyle w:val="ListParagraph"/>
        <w:numPr>
          <w:ilvl w:val="0"/>
          <w:numId w:val="34"/>
        </w:numPr>
      </w:pPr>
      <w:r>
        <w:t>Methodology-person-trip model/counts all trips in all modes</w:t>
      </w:r>
    </w:p>
    <w:p w14:paraId="264CE2D8" w14:textId="3A9671C3" w:rsidR="005C4460" w:rsidRDefault="005C4460" w:rsidP="005C4460">
      <w:pPr>
        <w:pStyle w:val="ListParagraph"/>
        <w:numPr>
          <w:ilvl w:val="0"/>
          <w:numId w:val="34"/>
        </w:numPr>
      </w:pPr>
      <w:r>
        <w:t>Investment strategy-project selection process</w:t>
      </w:r>
      <w:r w:rsidR="00B35A82">
        <w:t>- gather good ideas to be in TSP</w:t>
      </w:r>
    </w:p>
    <w:p w14:paraId="38970A06" w14:textId="600432BD" w:rsidR="00B35A82" w:rsidRDefault="00B35A82" w:rsidP="00B35A82">
      <w:pPr>
        <w:pStyle w:val="ListParagraph"/>
      </w:pPr>
      <w:r>
        <w:t xml:space="preserve">With a 10 to 20 year list with community input-equity-safety scores to high priority list. </w:t>
      </w:r>
    </w:p>
    <w:p w14:paraId="687533DF" w14:textId="45D91193" w:rsidR="00B35A82" w:rsidRDefault="00B35A82" w:rsidP="00B35A82">
      <w:pPr>
        <w:pStyle w:val="ListParagraph"/>
        <w:numPr>
          <w:ilvl w:val="0"/>
          <w:numId w:val="34"/>
        </w:numPr>
      </w:pPr>
      <w:r>
        <w:t>2018-28 Draft Transportation SDC Project List-Eligibility cost by Neighborhood and Mode-CNN represents 12%</w:t>
      </w:r>
      <w:r w:rsidR="006D0146">
        <w:t xml:space="preserve"> and active T </w:t>
      </w:r>
      <w:r w:rsidR="000F327C">
        <w:t>mode is 4</w:t>
      </w:r>
    </w:p>
    <w:p w14:paraId="02AF9AF7" w14:textId="4FC4B66F" w:rsidR="000F327C" w:rsidRDefault="000F327C" w:rsidP="00B35A82">
      <w:pPr>
        <w:pStyle w:val="ListParagraph"/>
        <w:numPr>
          <w:ilvl w:val="0"/>
          <w:numId w:val="34"/>
        </w:numPr>
      </w:pPr>
      <w:r>
        <w:t>City cost and projected revenue graphic</w:t>
      </w:r>
    </w:p>
    <w:p w14:paraId="6EF1DD53" w14:textId="3DAC9153" w:rsidR="000F327C" w:rsidRDefault="000F327C" w:rsidP="00B35A82">
      <w:pPr>
        <w:pStyle w:val="ListParagraph"/>
        <w:numPr>
          <w:ilvl w:val="0"/>
          <w:numId w:val="34"/>
        </w:numPr>
      </w:pPr>
      <w:r>
        <w:t>The project list cost divided by number of new trips due to new development over ten years gives the potential rate if list is funded at 100%</w:t>
      </w:r>
    </w:p>
    <w:p w14:paraId="29818746" w14:textId="15614D04" w:rsidR="000F327C" w:rsidRDefault="00BA034A" w:rsidP="00B35A82">
      <w:pPr>
        <w:pStyle w:val="ListParagraph"/>
        <w:numPr>
          <w:ilvl w:val="0"/>
          <w:numId w:val="34"/>
        </w:numPr>
      </w:pPr>
      <w:r>
        <w:t>Portland’s SDC rates are not as high as others such as Beaverton/Tigard</w:t>
      </w:r>
    </w:p>
    <w:p w14:paraId="124FAB0A" w14:textId="64307073" w:rsidR="00BA034A" w:rsidRDefault="00AD1289" w:rsidP="00B35A82">
      <w:pPr>
        <w:pStyle w:val="ListParagraph"/>
        <w:numPr>
          <w:ilvl w:val="0"/>
          <w:numId w:val="34"/>
        </w:numPr>
      </w:pPr>
      <w:r>
        <w:t>City fees- new rate /</w:t>
      </w:r>
      <w:r w:rsidR="00BA034A">
        <w:t xml:space="preserve">4 story apts </w:t>
      </w:r>
      <w:r>
        <w:t xml:space="preserve">and </w:t>
      </w:r>
      <w:r w:rsidR="00BA034A">
        <w:t>6 story</w:t>
      </w:r>
      <w:r>
        <w:t xml:space="preserve"> (has a new lower rate?)</w:t>
      </w:r>
      <w:r w:rsidR="007A6058">
        <w:t>-Ken</w:t>
      </w:r>
    </w:p>
    <w:p w14:paraId="556F2956" w14:textId="30B328C9" w:rsidR="00AD1289" w:rsidRDefault="00AD1289" w:rsidP="00B35A82">
      <w:pPr>
        <w:pStyle w:val="ListParagraph"/>
        <w:numPr>
          <w:ilvl w:val="0"/>
          <w:numId w:val="34"/>
        </w:numPr>
      </w:pPr>
      <w:r>
        <w:t>Terry questioned demo one per one replacement SDC?</w:t>
      </w:r>
      <w:r w:rsidR="007A6058">
        <w:t xml:space="preserve"> Not included.</w:t>
      </w:r>
    </w:p>
    <w:p w14:paraId="159D1E0C" w14:textId="734E6C10" w:rsidR="00AD1289" w:rsidRDefault="00AD1289" w:rsidP="00B35A82">
      <w:pPr>
        <w:pStyle w:val="ListParagraph"/>
        <w:numPr>
          <w:ilvl w:val="0"/>
          <w:numId w:val="34"/>
        </w:numPr>
      </w:pPr>
      <w:r>
        <w:t>City Council hearing July 26</w:t>
      </w:r>
      <w:r w:rsidRPr="00AD1289">
        <w:rPr>
          <w:vertAlign w:val="superscript"/>
        </w:rPr>
        <w:t>th</w:t>
      </w:r>
      <w:r>
        <w:t>, 2p</w:t>
      </w:r>
    </w:p>
    <w:p w14:paraId="1C1B58E6" w14:textId="77777777" w:rsidR="00B35A82" w:rsidRDefault="00B35A82" w:rsidP="00B35A82">
      <w:pPr>
        <w:pStyle w:val="ListParagraph"/>
      </w:pPr>
    </w:p>
    <w:p w14:paraId="654FA470" w14:textId="04F14326" w:rsidR="00A36519" w:rsidRDefault="00EB38E0" w:rsidP="00567B89">
      <w:pPr>
        <w:pStyle w:val="ListParagraph"/>
        <w:ind w:left="0"/>
        <w:rPr>
          <w:color w:val="000000" w:themeColor="text1"/>
        </w:rPr>
      </w:pPr>
      <w:r>
        <w:rPr>
          <w:b/>
          <w:color w:val="000000" w:themeColor="text1"/>
        </w:rPr>
        <w:t xml:space="preserve">On Upcoming Agenda </w:t>
      </w:r>
      <w:r w:rsidR="00A36519" w:rsidRPr="00A36519">
        <w:rPr>
          <w:color w:val="000000" w:themeColor="text1"/>
        </w:rPr>
        <w:t>–Housing update</w:t>
      </w:r>
      <w:r w:rsidR="00DC602F">
        <w:rPr>
          <w:color w:val="000000" w:themeColor="text1"/>
        </w:rPr>
        <w:t>/PHB and Community Development Partners</w:t>
      </w:r>
    </w:p>
    <w:p w14:paraId="5A35E1C3" w14:textId="77777777" w:rsidR="00A81501" w:rsidRDefault="00A81501" w:rsidP="00A81501">
      <w:pPr>
        <w:pStyle w:val="ListParagraph"/>
        <w:ind w:left="0"/>
        <w:rPr>
          <w:color w:val="000000" w:themeColor="text1"/>
        </w:rPr>
      </w:pPr>
    </w:p>
    <w:p w14:paraId="3940D071" w14:textId="77777777" w:rsidR="00A81501" w:rsidRPr="009E7BFE" w:rsidRDefault="00A81501" w:rsidP="00A81501">
      <w:pPr>
        <w:pStyle w:val="ListParagraph"/>
        <w:ind w:left="0"/>
        <w:rPr>
          <w:color w:val="000000" w:themeColor="text1"/>
        </w:rPr>
      </w:pPr>
      <w:r w:rsidRPr="009E7BFE">
        <w:rPr>
          <w:color w:val="000000" w:themeColor="text1"/>
        </w:rPr>
        <w:t>Sa</w:t>
      </w:r>
      <w:r>
        <w:rPr>
          <w:color w:val="000000" w:themeColor="text1"/>
        </w:rPr>
        <w:t xml:space="preserve">ndra mentioned Nan and her will brief the group about meeting every other months with a community focus group format starting this fall.  </w:t>
      </w:r>
    </w:p>
    <w:p w14:paraId="06893EAB" w14:textId="77777777" w:rsidR="00A81501" w:rsidRDefault="00A81501" w:rsidP="00A81501">
      <w:pPr>
        <w:pStyle w:val="ListParagraph"/>
        <w:ind w:left="0"/>
        <w:rPr>
          <w:b/>
          <w:color w:val="000000" w:themeColor="text1"/>
        </w:rPr>
      </w:pPr>
    </w:p>
    <w:p w14:paraId="1249835C" w14:textId="370C6815" w:rsidR="00C66860" w:rsidRPr="00567B89" w:rsidRDefault="0088582E" w:rsidP="00567B89">
      <w:pPr>
        <w:pStyle w:val="ListParagraph"/>
        <w:ind w:left="0"/>
        <w:rPr>
          <w:b/>
          <w:color w:val="000000" w:themeColor="text1"/>
        </w:rPr>
      </w:pPr>
      <w:r>
        <w:rPr>
          <w:rFonts w:ascii="Cambria" w:hAnsi="Cambria"/>
          <w:b/>
        </w:rPr>
        <w:t>7</w:t>
      </w:r>
      <w:r w:rsidR="00C66860" w:rsidRPr="000424B2">
        <w:rPr>
          <w:rFonts w:ascii="Cambria" w:hAnsi="Cambria"/>
          <w:b/>
        </w:rPr>
        <w:t>. Adjourn</w:t>
      </w:r>
      <w:r w:rsidR="005A08B0">
        <w:rPr>
          <w:rFonts w:ascii="Cambria" w:hAnsi="Cambria"/>
          <w:b/>
        </w:rPr>
        <w:t xml:space="preserve">ed </w:t>
      </w:r>
      <w:r w:rsidR="00C62C78">
        <w:rPr>
          <w:rFonts w:ascii="Cambria" w:hAnsi="Cambria"/>
        </w:rPr>
        <w:t>8:35</w:t>
      </w:r>
      <w:r w:rsidR="001C1EBC">
        <w:rPr>
          <w:rFonts w:ascii="Cambria" w:hAnsi="Cambria"/>
        </w:rPr>
        <w:t xml:space="preserve"> </w:t>
      </w:r>
      <w:r w:rsidRPr="0088582E">
        <w:rPr>
          <w:rFonts w:ascii="Cambria" w:hAnsi="Cambria"/>
        </w:rPr>
        <w:t>PM</w:t>
      </w:r>
    </w:p>
    <w:sectPr w:rsidR="00C66860" w:rsidRPr="00567B89" w:rsidSect="000C43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4242" w14:textId="77777777" w:rsidR="00A44AD4" w:rsidRDefault="00A44AD4" w:rsidP="006F63F8">
      <w:r>
        <w:separator/>
      </w:r>
    </w:p>
  </w:endnote>
  <w:endnote w:type="continuationSeparator" w:id="0">
    <w:p w14:paraId="3074FC04" w14:textId="77777777" w:rsidR="00A44AD4" w:rsidRDefault="00A44AD4" w:rsidP="006F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CB0C" w14:textId="77777777" w:rsidR="00A44AD4" w:rsidRDefault="00A44AD4" w:rsidP="006F63F8">
      <w:r>
        <w:separator/>
      </w:r>
    </w:p>
  </w:footnote>
  <w:footnote w:type="continuationSeparator" w:id="0">
    <w:p w14:paraId="3D76443A" w14:textId="77777777" w:rsidR="00A44AD4" w:rsidRDefault="00A44AD4" w:rsidP="006F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04C"/>
    <w:multiLevelType w:val="hybridMultilevel"/>
    <w:tmpl w:val="E3D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D4BF9"/>
    <w:multiLevelType w:val="hybridMultilevel"/>
    <w:tmpl w:val="15F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70977"/>
    <w:multiLevelType w:val="hybridMultilevel"/>
    <w:tmpl w:val="B02A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92A88"/>
    <w:multiLevelType w:val="hybridMultilevel"/>
    <w:tmpl w:val="46E66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91C5D"/>
    <w:multiLevelType w:val="hybridMultilevel"/>
    <w:tmpl w:val="B7EC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5268A"/>
    <w:multiLevelType w:val="hybridMultilevel"/>
    <w:tmpl w:val="765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A69DB"/>
    <w:multiLevelType w:val="hybridMultilevel"/>
    <w:tmpl w:val="9FFA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77B"/>
    <w:multiLevelType w:val="hybridMultilevel"/>
    <w:tmpl w:val="B35A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315C1"/>
    <w:multiLevelType w:val="hybridMultilevel"/>
    <w:tmpl w:val="022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5062E"/>
    <w:multiLevelType w:val="hybridMultilevel"/>
    <w:tmpl w:val="703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D4EA3"/>
    <w:multiLevelType w:val="hybridMultilevel"/>
    <w:tmpl w:val="2D72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A0BCA"/>
    <w:multiLevelType w:val="hybridMultilevel"/>
    <w:tmpl w:val="C71E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E3046"/>
    <w:multiLevelType w:val="hybridMultilevel"/>
    <w:tmpl w:val="3D9C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D3007"/>
    <w:multiLevelType w:val="hybridMultilevel"/>
    <w:tmpl w:val="6C80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05EA6"/>
    <w:multiLevelType w:val="hybridMultilevel"/>
    <w:tmpl w:val="A2F2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C61C0"/>
    <w:multiLevelType w:val="hybridMultilevel"/>
    <w:tmpl w:val="92FC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62826"/>
    <w:multiLevelType w:val="hybridMultilevel"/>
    <w:tmpl w:val="F9B2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502AD"/>
    <w:multiLevelType w:val="hybridMultilevel"/>
    <w:tmpl w:val="B31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60402"/>
    <w:multiLevelType w:val="hybridMultilevel"/>
    <w:tmpl w:val="BBA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42D2B"/>
    <w:multiLevelType w:val="hybridMultilevel"/>
    <w:tmpl w:val="2BE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57B72"/>
    <w:multiLevelType w:val="hybridMultilevel"/>
    <w:tmpl w:val="50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7147E"/>
    <w:multiLevelType w:val="hybridMultilevel"/>
    <w:tmpl w:val="41B6480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41D70608"/>
    <w:multiLevelType w:val="hybridMultilevel"/>
    <w:tmpl w:val="245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52240"/>
    <w:multiLevelType w:val="hybridMultilevel"/>
    <w:tmpl w:val="48DA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F179A"/>
    <w:multiLevelType w:val="hybridMultilevel"/>
    <w:tmpl w:val="6BF0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71049"/>
    <w:multiLevelType w:val="hybridMultilevel"/>
    <w:tmpl w:val="F2A4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02283"/>
    <w:multiLevelType w:val="hybridMultilevel"/>
    <w:tmpl w:val="7CE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3087E"/>
    <w:multiLevelType w:val="hybridMultilevel"/>
    <w:tmpl w:val="F8BE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24050E"/>
    <w:multiLevelType w:val="hybridMultilevel"/>
    <w:tmpl w:val="23EC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910ED"/>
    <w:multiLevelType w:val="hybridMultilevel"/>
    <w:tmpl w:val="26F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F1F26"/>
    <w:multiLevelType w:val="hybridMultilevel"/>
    <w:tmpl w:val="BAB8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94AC4"/>
    <w:multiLevelType w:val="hybridMultilevel"/>
    <w:tmpl w:val="FC76C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1EA0CDE"/>
    <w:multiLevelType w:val="hybridMultilevel"/>
    <w:tmpl w:val="E44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26D26"/>
    <w:multiLevelType w:val="hybridMultilevel"/>
    <w:tmpl w:val="28A2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E1B63"/>
    <w:multiLevelType w:val="hybridMultilevel"/>
    <w:tmpl w:val="BA50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729E3"/>
    <w:multiLevelType w:val="hybridMultilevel"/>
    <w:tmpl w:val="306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C7C1B"/>
    <w:multiLevelType w:val="hybridMultilevel"/>
    <w:tmpl w:val="C3C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87A33"/>
    <w:multiLevelType w:val="hybridMultilevel"/>
    <w:tmpl w:val="7226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C6770"/>
    <w:multiLevelType w:val="hybridMultilevel"/>
    <w:tmpl w:val="1F0E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065DDC"/>
    <w:multiLevelType w:val="hybridMultilevel"/>
    <w:tmpl w:val="2D8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3"/>
  </w:num>
  <w:num w:numId="4">
    <w:abstractNumId w:val="2"/>
  </w:num>
  <w:num w:numId="5">
    <w:abstractNumId w:val="15"/>
  </w:num>
  <w:num w:numId="6">
    <w:abstractNumId w:val="36"/>
  </w:num>
  <w:num w:numId="7">
    <w:abstractNumId w:val="11"/>
  </w:num>
  <w:num w:numId="8">
    <w:abstractNumId w:val="3"/>
  </w:num>
  <w:num w:numId="9">
    <w:abstractNumId w:val="33"/>
  </w:num>
  <w:num w:numId="10">
    <w:abstractNumId w:val="5"/>
  </w:num>
  <w:num w:numId="11">
    <w:abstractNumId w:val="6"/>
  </w:num>
  <w:num w:numId="12">
    <w:abstractNumId w:val="34"/>
  </w:num>
  <w:num w:numId="13">
    <w:abstractNumId w:val="10"/>
  </w:num>
  <w:num w:numId="14">
    <w:abstractNumId w:val="7"/>
  </w:num>
  <w:num w:numId="15">
    <w:abstractNumId w:val="39"/>
  </w:num>
  <w:num w:numId="16">
    <w:abstractNumId w:val="0"/>
  </w:num>
  <w:num w:numId="17">
    <w:abstractNumId w:val="17"/>
  </w:num>
  <w:num w:numId="18">
    <w:abstractNumId w:val="1"/>
  </w:num>
  <w:num w:numId="19">
    <w:abstractNumId w:val="21"/>
  </w:num>
  <w:num w:numId="20">
    <w:abstractNumId w:val="12"/>
  </w:num>
  <w:num w:numId="21">
    <w:abstractNumId w:val="28"/>
  </w:num>
  <w:num w:numId="22">
    <w:abstractNumId w:val="23"/>
  </w:num>
  <w:num w:numId="23">
    <w:abstractNumId w:val="26"/>
  </w:num>
  <w:num w:numId="24">
    <w:abstractNumId w:val="32"/>
  </w:num>
  <w:num w:numId="25">
    <w:abstractNumId w:val="8"/>
  </w:num>
  <w:num w:numId="26">
    <w:abstractNumId w:val="25"/>
  </w:num>
  <w:num w:numId="27">
    <w:abstractNumId w:val="9"/>
  </w:num>
  <w:num w:numId="28">
    <w:abstractNumId w:val="19"/>
  </w:num>
  <w:num w:numId="29">
    <w:abstractNumId w:val="4"/>
  </w:num>
  <w:num w:numId="30">
    <w:abstractNumId w:val="38"/>
  </w:num>
  <w:num w:numId="31">
    <w:abstractNumId w:val="31"/>
  </w:num>
  <w:num w:numId="32">
    <w:abstractNumId w:val="18"/>
  </w:num>
  <w:num w:numId="33">
    <w:abstractNumId w:val="27"/>
  </w:num>
  <w:num w:numId="34">
    <w:abstractNumId w:val="20"/>
  </w:num>
  <w:num w:numId="35">
    <w:abstractNumId w:val="29"/>
  </w:num>
  <w:num w:numId="36">
    <w:abstractNumId w:val="37"/>
  </w:num>
  <w:num w:numId="37">
    <w:abstractNumId w:val="24"/>
  </w:num>
  <w:num w:numId="38">
    <w:abstractNumId w:val="16"/>
  </w:num>
  <w:num w:numId="39">
    <w:abstractNumId w:val="3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A7"/>
    <w:rsid w:val="0000131B"/>
    <w:rsid w:val="00014410"/>
    <w:rsid w:val="00021573"/>
    <w:rsid w:val="00022197"/>
    <w:rsid w:val="00033100"/>
    <w:rsid w:val="00036B8B"/>
    <w:rsid w:val="00036C56"/>
    <w:rsid w:val="00040574"/>
    <w:rsid w:val="00041762"/>
    <w:rsid w:val="000424B2"/>
    <w:rsid w:val="000454FC"/>
    <w:rsid w:val="00046F15"/>
    <w:rsid w:val="00047EA8"/>
    <w:rsid w:val="00050B20"/>
    <w:rsid w:val="000549D5"/>
    <w:rsid w:val="00054B6E"/>
    <w:rsid w:val="00060B3E"/>
    <w:rsid w:val="000622C2"/>
    <w:rsid w:val="00063A2E"/>
    <w:rsid w:val="00070688"/>
    <w:rsid w:val="00073206"/>
    <w:rsid w:val="00077F7A"/>
    <w:rsid w:val="0008105F"/>
    <w:rsid w:val="000855CE"/>
    <w:rsid w:val="00090352"/>
    <w:rsid w:val="00094A30"/>
    <w:rsid w:val="00096A6C"/>
    <w:rsid w:val="000B06C6"/>
    <w:rsid w:val="000B1379"/>
    <w:rsid w:val="000B2F96"/>
    <w:rsid w:val="000B5111"/>
    <w:rsid w:val="000C2A87"/>
    <w:rsid w:val="000C43D7"/>
    <w:rsid w:val="000C6901"/>
    <w:rsid w:val="000D0D7B"/>
    <w:rsid w:val="000D0D91"/>
    <w:rsid w:val="000D2B79"/>
    <w:rsid w:val="000D4F86"/>
    <w:rsid w:val="000D61AA"/>
    <w:rsid w:val="000E06B6"/>
    <w:rsid w:val="000E1880"/>
    <w:rsid w:val="000E2C5E"/>
    <w:rsid w:val="000E5901"/>
    <w:rsid w:val="000E5E0F"/>
    <w:rsid w:val="000E5E3F"/>
    <w:rsid w:val="000F0B34"/>
    <w:rsid w:val="000F15D4"/>
    <w:rsid w:val="000F2B94"/>
    <w:rsid w:val="000F327C"/>
    <w:rsid w:val="000F34E4"/>
    <w:rsid w:val="000F70D9"/>
    <w:rsid w:val="00100EEB"/>
    <w:rsid w:val="001014B3"/>
    <w:rsid w:val="001022FD"/>
    <w:rsid w:val="00102F49"/>
    <w:rsid w:val="00110CB7"/>
    <w:rsid w:val="00112CAD"/>
    <w:rsid w:val="00117288"/>
    <w:rsid w:val="00134251"/>
    <w:rsid w:val="00135ED9"/>
    <w:rsid w:val="00142673"/>
    <w:rsid w:val="001441C8"/>
    <w:rsid w:val="00146079"/>
    <w:rsid w:val="00151418"/>
    <w:rsid w:val="0015439C"/>
    <w:rsid w:val="001545A7"/>
    <w:rsid w:val="001575E3"/>
    <w:rsid w:val="00161D63"/>
    <w:rsid w:val="001620EA"/>
    <w:rsid w:val="001641F7"/>
    <w:rsid w:val="0017092B"/>
    <w:rsid w:val="00170EA2"/>
    <w:rsid w:val="00171422"/>
    <w:rsid w:val="001764F1"/>
    <w:rsid w:val="00180AAC"/>
    <w:rsid w:val="00181373"/>
    <w:rsid w:val="00182A20"/>
    <w:rsid w:val="00182B77"/>
    <w:rsid w:val="001867E1"/>
    <w:rsid w:val="001905FB"/>
    <w:rsid w:val="0019215D"/>
    <w:rsid w:val="00195CCB"/>
    <w:rsid w:val="001A193C"/>
    <w:rsid w:val="001A4F2D"/>
    <w:rsid w:val="001A7CDF"/>
    <w:rsid w:val="001A7F65"/>
    <w:rsid w:val="001B3167"/>
    <w:rsid w:val="001B412B"/>
    <w:rsid w:val="001B47A8"/>
    <w:rsid w:val="001B6AC0"/>
    <w:rsid w:val="001C1EBC"/>
    <w:rsid w:val="001D243F"/>
    <w:rsid w:val="001D28EE"/>
    <w:rsid w:val="001D4DD9"/>
    <w:rsid w:val="001E3347"/>
    <w:rsid w:val="001E40F0"/>
    <w:rsid w:val="001E6842"/>
    <w:rsid w:val="001E7563"/>
    <w:rsid w:val="001F0014"/>
    <w:rsid w:val="001F11C4"/>
    <w:rsid w:val="001F2BA0"/>
    <w:rsid w:val="00211159"/>
    <w:rsid w:val="00214577"/>
    <w:rsid w:val="002161E8"/>
    <w:rsid w:val="00216CF0"/>
    <w:rsid w:val="00220655"/>
    <w:rsid w:val="00220929"/>
    <w:rsid w:val="002229D8"/>
    <w:rsid w:val="002238FF"/>
    <w:rsid w:val="002309C4"/>
    <w:rsid w:val="00233E92"/>
    <w:rsid w:val="00237782"/>
    <w:rsid w:val="002448AD"/>
    <w:rsid w:val="0024543E"/>
    <w:rsid w:val="002523D1"/>
    <w:rsid w:val="00255D5F"/>
    <w:rsid w:val="00264444"/>
    <w:rsid w:val="00265FB6"/>
    <w:rsid w:val="0026663F"/>
    <w:rsid w:val="002672AF"/>
    <w:rsid w:val="00270000"/>
    <w:rsid w:val="002713D6"/>
    <w:rsid w:val="0027700A"/>
    <w:rsid w:val="00282964"/>
    <w:rsid w:val="0028309B"/>
    <w:rsid w:val="002840CD"/>
    <w:rsid w:val="00290A6D"/>
    <w:rsid w:val="0029215A"/>
    <w:rsid w:val="00295030"/>
    <w:rsid w:val="00296704"/>
    <w:rsid w:val="002B1E13"/>
    <w:rsid w:val="002C318B"/>
    <w:rsid w:val="002D29CA"/>
    <w:rsid w:val="002D516B"/>
    <w:rsid w:val="002E0D1B"/>
    <w:rsid w:val="002E2AD8"/>
    <w:rsid w:val="002E4CCC"/>
    <w:rsid w:val="002F39D7"/>
    <w:rsid w:val="00300776"/>
    <w:rsid w:val="003012A8"/>
    <w:rsid w:val="003078C4"/>
    <w:rsid w:val="00307D5D"/>
    <w:rsid w:val="00321BB5"/>
    <w:rsid w:val="003236CF"/>
    <w:rsid w:val="00326EE7"/>
    <w:rsid w:val="00334F5C"/>
    <w:rsid w:val="00337216"/>
    <w:rsid w:val="00340944"/>
    <w:rsid w:val="00346890"/>
    <w:rsid w:val="0035091F"/>
    <w:rsid w:val="003526B4"/>
    <w:rsid w:val="00352A73"/>
    <w:rsid w:val="003609F9"/>
    <w:rsid w:val="003740C8"/>
    <w:rsid w:val="00375996"/>
    <w:rsid w:val="00381C5A"/>
    <w:rsid w:val="00383532"/>
    <w:rsid w:val="003A10E8"/>
    <w:rsid w:val="003A5D90"/>
    <w:rsid w:val="003B2E82"/>
    <w:rsid w:val="003B3A02"/>
    <w:rsid w:val="003B4078"/>
    <w:rsid w:val="003C1A47"/>
    <w:rsid w:val="003C4BDA"/>
    <w:rsid w:val="003C65A2"/>
    <w:rsid w:val="003D2D85"/>
    <w:rsid w:val="003D33FC"/>
    <w:rsid w:val="003E59CE"/>
    <w:rsid w:val="003E5D89"/>
    <w:rsid w:val="003E6869"/>
    <w:rsid w:val="003F055D"/>
    <w:rsid w:val="003F098F"/>
    <w:rsid w:val="003F29DF"/>
    <w:rsid w:val="003F6022"/>
    <w:rsid w:val="00402A78"/>
    <w:rsid w:val="00403CC2"/>
    <w:rsid w:val="0040731B"/>
    <w:rsid w:val="00411761"/>
    <w:rsid w:val="00416D6A"/>
    <w:rsid w:val="00421B81"/>
    <w:rsid w:val="0042361A"/>
    <w:rsid w:val="0043301B"/>
    <w:rsid w:val="0043377A"/>
    <w:rsid w:val="00437694"/>
    <w:rsid w:val="00437EB1"/>
    <w:rsid w:val="004570C2"/>
    <w:rsid w:val="00457416"/>
    <w:rsid w:val="00460CD3"/>
    <w:rsid w:val="004662F9"/>
    <w:rsid w:val="00471B9C"/>
    <w:rsid w:val="004731BB"/>
    <w:rsid w:val="00481AE6"/>
    <w:rsid w:val="00481B59"/>
    <w:rsid w:val="004852CD"/>
    <w:rsid w:val="0049564A"/>
    <w:rsid w:val="004A15E2"/>
    <w:rsid w:val="004B1877"/>
    <w:rsid w:val="004B752E"/>
    <w:rsid w:val="004D0B18"/>
    <w:rsid w:val="004D3F3C"/>
    <w:rsid w:val="004E3163"/>
    <w:rsid w:val="004F1C8F"/>
    <w:rsid w:val="005003AA"/>
    <w:rsid w:val="0050255C"/>
    <w:rsid w:val="005045CF"/>
    <w:rsid w:val="005054CC"/>
    <w:rsid w:val="005075E6"/>
    <w:rsid w:val="00510718"/>
    <w:rsid w:val="00512890"/>
    <w:rsid w:val="005219D7"/>
    <w:rsid w:val="005251C5"/>
    <w:rsid w:val="005327C9"/>
    <w:rsid w:val="0053490B"/>
    <w:rsid w:val="00535BFB"/>
    <w:rsid w:val="0054381E"/>
    <w:rsid w:val="005529BC"/>
    <w:rsid w:val="00553BAC"/>
    <w:rsid w:val="00556B6A"/>
    <w:rsid w:val="00563D3E"/>
    <w:rsid w:val="00564D85"/>
    <w:rsid w:val="00567A07"/>
    <w:rsid w:val="00567B89"/>
    <w:rsid w:val="00575775"/>
    <w:rsid w:val="00593EB1"/>
    <w:rsid w:val="005953A5"/>
    <w:rsid w:val="00597463"/>
    <w:rsid w:val="005A08B0"/>
    <w:rsid w:val="005A22DA"/>
    <w:rsid w:val="005A5212"/>
    <w:rsid w:val="005B1F94"/>
    <w:rsid w:val="005B770A"/>
    <w:rsid w:val="005C08FC"/>
    <w:rsid w:val="005C2513"/>
    <w:rsid w:val="005C4460"/>
    <w:rsid w:val="005C4CCE"/>
    <w:rsid w:val="005C5367"/>
    <w:rsid w:val="005C7365"/>
    <w:rsid w:val="005D2BF2"/>
    <w:rsid w:val="005D54B9"/>
    <w:rsid w:val="005D71AA"/>
    <w:rsid w:val="005E1AA8"/>
    <w:rsid w:val="005E1B60"/>
    <w:rsid w:val="005E3579"/>
    <w:rsid w:val="005E7B6C"/>
    <w:rsid w:val="005E7C08"/>
    <w:rsid w:val="005E7CEA"/>
    <w:rsid w:val="005F7117"/>
    <w:rsid w:val="00602351"/>
    <w:rsid w:val="00604772"/>
    <w:rsid w:val="00604F94"/>
    <w:rsid w:val="006075AE"/>
    <w:rsid w:val="006106B3"/>
    <w:rsid w:val="00620E0B"/>
    <w:rsid w:val="00636109"/>
    <w:rsid w:val="00640937"/>
    <w:rsid w:val="00652CA0"/>
    <w:rsid w:val="006543A5"/>
    <w:rsid w:val="006545CA"/>
    <w:rsid w:val="00660775"/>
    <w:rsid w:val="0066154D"/>
    <w:rsid w:val="006627D6"/>
    <w:rsid w:val="00663089"/>
    <w:rsid w:val="0066353A"/>
    <w:rsid w:val="00664BC4"/>
    <w:rsid w:val="0067001E"/>
    <w:rsid w:val="00672FCE"/>
    <w:rsid w:val="00674281"/>
    <w:rsid w:val="00677BD4"/>
    <w:rsid w:val="00677EE0"/>
    <w:rsid w:val="0068015E"/>
    <w:rsid w:val="006804D3"/>
    <w:rsid w:val="006827DA"/>
    <w:rsid w:val="00683501"/>
    <w:rsid w:val="006837F3"/>
    <w:rsid w:val="006903F2"/>
    <w:rsid w:val="006904DA"/>
    <w:rsid w:val="00690CFF"/>
    <w:rsid w:val="0069108F"/>
    <w:rsid w:val="006945A9"/>
    <w:rsid w:val="006A03A4"/>
    <w:rsid w:val="006A18D4"/>
    <w:rsid w:val="006A763C"/>
    <w:rsid w:val="006B23DA"/>
    <w:rsid w:val="006B393C"/>
    <w:rsid w:val="006B3D0C"/>
    <w:rsid w:val="006B46CB"/>
    <w:rsid w:val="006C3335"/>
    <w:rsid w:val="006C4848"/>
    <w:rsid w:val="006C5179"/>
    <w:rsid w:val="006D0146"/>
    <w:rsid w:val="006D0B02"/>
    <w:rsid w:val="006D14F9"/>
    <w:rsid w:val="006D2C0A"/>
    <w:rsid w:val="006D3D34"/>
    <w:rsid w:val="006E04F3"/>
    <w:rsid w:val="006E40A3"/>
    <w:rsid w:val="006E5E96"/>
    <w:rsid w:val="006F03B6"/>
    <w:rsid w:val="006F0C2A"/>
    <w:rsid w:val="006F147B"/>
    <w:rsid w:val="006F21CF"/>
    <w:rsid w:val="006F3EA8"/>
    <w:rsid w:val="006F63F8"/>
    <w:rsid w:val="006F780C"/>
    <w:rsid w:val="00700129"/>
    <w:rsid w:val="007049A3"/>
    <w:rsid w:val="00704F63"/>
    <w:rsid w:val="00706D9C"/>
    <w:rsid w:val="00717E48"/>
    <w:rsid w:val="007258CE"/>
    <w:rsid w:val="00725A7C"/>
    <w:rsid w:val="00732D1B"/>
    <w:rsid w:val="00740F37"/>
    <w:rsid w:val="00741585"/>
    <w:rsid w:val="007444F1"/>
    <w:rsid w:val="00755C67"/>
    <w:rsid w:val="007601B6"/>
    <w:rsid w:val="00760200"/>
    <w:rsid w:val="00761798"/>
    <w:rsid w:val="00765C4D"/>
    <w:rsid w:val="00767480"/>
    <w:rsid w:val="007674B9"/>
    <w:rsid w:val="00770D6D"/>
    <w:rsid w:val="00771A7E"/>
    <w:rsid w:val="00774FA6"/>
    <w:rsid w:val="00775E3D"/>
    <w:rsid w:val="00783D58"/>
    <w:rsid w:val="00784A6F"/>
    <w:rsid w:val="007861B0"/>
    <w:rsid w:val="00787161"/>
    <w:rsid w:val="0079506F"/>
    <w:rsid w:val="007A5E3C"/>
    <w:rsid w:val="007A6058"/>
    <w:rsid w:val="007B0B2E"/>
    <w:rsid w:val="007B22F9"/>
    <w:rsid w:val="007B5744"/>
    <w:rsid w:val="007B57A6"/>
    <w:rsid w:val="007B6EEF"/>
    <w:rsid w:val="007B72C3"/>
    <w:rsid w:val="007C1B57"/>
    <w:rsid w:val="007C4538"/>
    <w:rsid w:val="007C62EA"/>
    <w:rsid w:val="007C6FCC"/>
    <w:rsid w:val="007D191E"/>
    <w:rsid w:val="007D5864"/>
    <w:rsid w:val="007E0810"/>
    <w:rsid w:val="007E12E9"/>
    <w:rsid w:val="007E3825"/>
    <w:rsid w:val="007F23DF"/>
    <w:rsid w:val="007F3518"/>
    <w:rsid w:val="008073CE"/>
    <w:rsid w:val="0083043B"/>
    <w:rsid w:val="00831C22"/>
    <w:rsid w:val="00836626"/>
    <w:rsid w:val="0084406A"/>
    <w:rsid w:val="0084651D"/>
    <w:rsid w:val="00846DB6"/>
    <w:rsid w:val="00850FC6"/>
    <w:rsid w:val="00852607"/>
    <w:rsid w:val="008536BF"/>
    <w:rsid w:val="00854D88"/>
    <w:rsid w:val="008552DB"/>
    <w:rsid w:val="00861C83"/>
    <w:rsid w:val="00862F70"/>
    <w:rsid w:val="00865288"/>
    <w:rsid w:val="008670FF"/>
    <w:rsid w:val="00876B5E"/>
    <w:rsid w:val="008774CE"/>
    <w:rsid w:val="00885633"/>
    <w:rsid w:val="0088582E"/>
    <w:rsid w:val="00886159"/>
    <w:rsid w:val="00886EB1"/>
    <w:rsid w:val="0089063E"/>
    <w:rsid w:val="008910AC"/>
    <w:rsid w:val="00895513"/>
    <w:rsid w:val="00896C6F"/>
    <w:rsid w:val="00897591"/>
    <w:rsid w:val="008A65AB"/>
    <w:rsid w:val="008B19CA"/>
    <w:rsid w:val="008B3228"/>
    <w:rsid w:val="008C2D5F"/>
    <w:rsid w:val="008C41D2"/>
    <w:rsid w:val="008C76E6"/>
    <w:rsid w:val="008C7A37"/>
    <w:rsid w:val="008D002C"/>
    <w:rsid w:val="008D0603"/>
    <w:rsid w:val="008D3A4F"/>
    <w:rsid w:val="008E07AB"/>
    <w:rsid w:val="008E1845"/>
    <w:rsid w:val="008E6D2D"/>
    <w:rsid w:val="008F40C2"/>
    <w:rsid w:val="008F434E"/>
    <w:rsid w:val="009026CD"/>
    <w:rsid w:val="00905CB1"/>
    <w:rsid w:val="00920500"/>
    <w:rsid w:val="0092091A"/>
    <w:rsid w:val="00920FBB"/>
    <w:rsid w:val="0092514E"/>
    <w:rsid w:val="009259FC"/>
    <w:rsid w:val="0093054A"/>
    <w:rsid w:val="00930B05"/>
    <w:rsid w:val="009333F2"/>
    <w:rsid w:val="0093425C"/>
    <w:rsid w:val="0093451F"/>
    <w:rsid w:val="00936BB9"/>
    <w:rsid w:val="00936ECC"/>
    <w:rsid w:val="009418EF"/>
    <w:rsid w:val="00945344"/>
    <w:rsid w:val="00945D05"/>
    <w:rsid w:val="009479A1"/>
    <w:rsid w:val="00953FB1"/>
    <w:rsid w:val="009603D6"/>
    <w:rsid w:val="009611AA"/>
    <w:rsid w:val="009628A7"/>
    <w:rsid w:val="00962B4D"/>
    <w:rsid w:val="00963851"/>
    <w:rsid w:val="00965373"/>
    <w:rsid w:val="0096564F"/>
    <w:rsid w:val="00966416"/>
    <w:rsid w:val="00967D65"/>
    <w:rsid w:val="00976B00"/>
    <w:rsid w:val="00976E0D"/>
    <w:rsid w:val="00976E4F"/>
    <w:rsid w:val="00983E9D"/>
    <w:rsid w:val="009916C7"/>
    <w:rsid w:val="00996B91"/>
    <w:rsid w:val="009A4E91"/>
    <w:rsid w:val="009C1292"/>
    <w:rsid w:val="009C2696"/>
    <w:rsid w:val="009C37A0"/>
    <w:rsid w:val="009C496A"/>
    <w:rsid w:val="009D2185"/>
    <w:rsid w:val="009E3101"/>
    <w:rsid w:val="009E55BB"/>
    <w:rsid w:val="009E7BFE"/>
    <w:rsid w:val="009F09F3"/>
    <w:rsid w:val="009F4E21"/>
    <w:rsid w:val="009F5564"/>
    <w:rsid w:val="00A04D3D"/>
    <w:rsid w:val="00A0512E"/>
    <w:rsid w:val="00A11AC0"/>
    <w:rsid w:val="00A212A7"/>
    <w:rsid w:val="00A36519"/>
    <w:rsid w:val="00A43265"/>
    <w:rsid w:val="00A4383B"/>
    <w:rsid w:val="00A44AD4"/>
    <w:rsid w:val="00A46690"/>
    <w:rsid w:val="00A54ED9"/>
    <w:rsid w:val="00A62B9C"/>
    <w:rsid w:val="00A636B0"/>
    <w:rsid w:val="00A67E90"/>
    <w:rsid w:val="00A74CB4"/>
    <w:rsid w:val="00A81501"/>
    <w:rsid w:val="00A81DBC"/>
    <w:rsid w:val="00A864B8"/>
    <w:rsid w:val="00A9021A"/>
    <w:rsid w:val="00AA1743"/>
    <w:rsid w:val="00AA3A04"/>
    <w:rsid w:val="00AA3BE8"/>
    <w:rsid w:val="00AB0C98"/>
    <w:rsid w:val="00AC0E15"/>
    <w:rsid w:val="00AC1139"/>
    <w:rsid w:val="00AD1289"/>
    <w:rsid w:val="00AD2F24"/>
    <w:rsid w:val="00AE3213"/>
    <w:rsid w:val="00AE7BB9"/>
    <w:rsid w:val="00AF3774"/>
    <w:rsid w:val="00AF43DE"/>
    <w:rsid w:val="00AF59C2"/>
    <w:rsid w:val="00AF65E6"/>
    <w:rsid w:val="00B02FA7"/>
    <w:rsid w:val="00B03E23"/>
    <w:rsid w:val="00B0533B"/>
    <w:rsid w:val="00B061DF"/>
    <w:rsid w:val="00B06EF2"/>
    <w:rsid w:val="00B13E21"/>
    <w:rsid w:val="00B16A9B"/>
    <w:rsid w:val="00B16C4A"/>
    <w:rsid w:val="00B24FAC"/>
    <w:rsid w:val="00B25BB0"/>
    <w:rsid w:val="00B264DB"/>
    <w:rsid w:val="00B26E73"/>
    <w:rsid w:val="00B33AB6"/>
    <w:rsid w:val="00B340FD"/>
    <w:rsid w:val="00B35A82"/>
    <w:rsid w:val="00B37A62"/>
    <w:rsid w:val="00B534E0"/>
    <w:rsid w:val="00B5504F"/>
    <w:rsid w:val="00B56990"/>
    <w:rsid w:val="00B57D52"/>
    <w:rsid w:val="00B57FA5"/>
    <w:rsid w:val="00B6018A"/>
    <w:rsid w:val="00B60B56"/>
    <w:rsid w:val="00B62A77"/>
    <w:rsid w:val="00B64021"/>
    <w:rsid w:val="00B82D6D"/>
    <w:rsid w:val="00B8590E"/>
    <w:rsid w:val="00B8611B"/>
    <w:rsid w:val="00B90180"/>
    <w:rsid w:val="00B9474C"/>
    <w:rsid w:val="00B95F0F"/>
    <w:rsid w:val="00B97934"/>
    <w:rsid w:val="00B97E22"/>
    <w:rsid w:val="00BA034A"/>
    <w:rsid w:val="00BA1489"/>
    <w:rsid w:val="00BA28F9"/>
    <w:rsid w:val="00BA35D9"/>
    <w:rsid w:val="00BA3DC3"/>
    <w:rsid w:val="00BA4356"/>
    <w:rsid w:val="00BC0376"/>
    <w:rsid w:val="00BC20A1"/>
    <w:rsid w:val="00BC5862"/>
    <w:rsid w:val="00BD2885"/>
    <w:rsid w:val="00BE0F9B"/>
    <w:rsid w:val="00BE1399"/>
    <w:rsid w:val="00BE2E53"/>
    <w:rsid w:val="00BE49AD"/>
    <w:rsid w:val="00BE61E4"/>
    <w:rsid w:val="00BE6933"/>
    <w:rsid w:val="00BF01C7"/>
    <w:rsid w:val="00BF5ECF"/>
    <w:rsid w:val="00C00857"/>
    <w:rsid w:val="00C02503"/>
    <w:rsid w:val="00C04D58"/>
    <w:rsid w:val="00C06571"/>
    <w:rsid w:val="00C12390"/>
    <w:rsid w:val="00C16152"/>
    <w:rsid w:val="00C2362C"/>
    <w:rsid w:val="00C270DC"/>
    <w:rsid w:val="00C330EC"/>
    <w:rsid w:val="00C3717A"/>
    <w:rsid w:val="00C37F0C"/>
    <w:rsid w:val="00C4134D"/>
    <w:rsid w:val="00C41E91"/>
    <w:rsid w:val="00C5205A"/>
    <w:rsid w:val="00C52D6C"/>
    <w:rsid w:val="00C534FE"/>
    <w:rsid w:val="00C54958"/>
    <w:rsid w:val="00C6058E"/>
    <w:rsid w:val="00C6233B"/>
    <w:rsid w:val="00C62C78"/>
    <w:rsid w:val="00C66860"/>
    <w:rsid w:val="00C714AD"/>
    <w:rsid w:val="00C731EF"/>
    <w:rsid w:val="00C73882"/>
    <w:rsid w:val="00C74C69"/>
    <w:rsid w:val="00C755BF"/>
    <w:rsid w:val="00C77CED"/>
    <w:rsid w:val="00C8191F"/>
    <w:rsid w:val="00C85B51"/>
    <w:rsid w:val="00C875CE"/>
    <w:rsid w:val="00C92B62"/>
    <w:rsid w:val="00C97A61"/>
    <w:rsid w:val="00CA1862"/>
    <w:rsid w:val="00CA18B7"/>
    <w:rsid w:val="00CA4D3F"/>
    <w:rsid w:val="00CA69B9"/>
    <w:rsid w:val="00CB10B5"/>
    <w:rsid w:val="00CB33F7"/>
    <w:rsid w:val="00CB482A"/>
    <w:rsid w:val="00CC3050"/>
    <w:rsid w:val="00CC6CE9"/>
    <w:rsid w:val="00CC6E78"/>
    <w:rsid w:val="00CD1091"/>
    <w:rsid w:val="00CD5320"/>
    <w:rsid w:val="00CD73A0"/>
    <w:rsid w:val="00CF75F8"/>
    <w:rsid w:val="00CF7C36"/>
    <w:rsid w:val="00CF7E6A"/>
    <w:rsid w:val="00D0201E"/>
    <w:rsid w:val="00D022ED"/>
    <w:rsid w:val="00D11486"/>
    <w:rsid w:val="00D146C7"/>
    <w:rsid w:val="00D203C3"/>
    <w:rsid w:val="00D22C7C"/>
    <w:rsid w:val="00D24FDF"/>
    <w:rsid w:val="00D32A16"/>
    <w:rsid w:val="00D33CD9"/>
    <w:rsid w:val="00D33DD9"/>
    <w:rsid w:val="00D35A36"/>
    <w:rsid w:val="00D4694A"/>
    <w:rsid w:val="00D53328"/>
    <w:rsid w:val="00D60179"/>
    <w:rsid w:val="00D7012F"/>
    <w:rsid w:val="00D70398"/>
    <w:rsid w:val="00D70CBC"/>
    <w:rsid w:val="00D72AD9"/>
    <w:rsid w:val="00D74878"/>
    <w:rsid w:val="00D877A1"/>
    <w:rsid w:val="00D90577"/>
    <w:rsid w:val="00DA2AA5"/>
    <w:rsid w:val="00DB1A3C"/>
    <w:rsid w:val="00DB341B"/>
    <w:rsid w:val="00DB3822"/>
    <w:rsid w:val="00DC342F"/>
    <w:rsid w:val="00DC602F"/>
    <w:rsid w:val="00DD19EC"/>
    <w:rsid w:val="00DD41E3"/>
    <w:rsid w:val="00DD5E76"/>
    <w:rsid w:val="00DD75EC"/>
    <w:rsid w:val="00DE1FFB"/>
    <w:rsid w:val="00DE5C9E"/>
    <w:rsid w:val="00DF255A"/>
    <w:rsid w:val="00DF2626"/>
    <w:rsid w:val="00DF4414"/>
    <w:rsid w:val="00DF5B3F"/>
    <w:rsid w:val="00E10292"/>
    <w:rsid w:val="00E1127A"/>
    <w:rsid w:val="00E20511"/>
    <w:rsid w:val="00E22974"/>
    <w:rsid w:val="00E2349B"/>
    <w:rsid w:val="00E24E91"/>
    <w:rsid w:val="00E25DD6"/>
    <w:rsid w:val="00E41753"/>
    <w:rsid w:val="00E41AC1"/>
    <w:rsid w:val="00E45E17"/>
    <w:rsid w:val="00E46587"/>
    <w:rsid w:val="00E518AD"/>
    <w:rsid w:val="00E573CB"/>
    <w:rsid w:val="00E61022"/>
    <w:rsid w:val="00E61D96"/>
    <w:rsid w:val="00E6481B"/>
    <w:rsid w:val="00E64D0E"/>
    <w:rsid w:val="00E65D44"/>
    <w:rsid w:val="00E6795B"/>
    <w:rsid w:val="00E706C9"/>
    <w:rsid w:val="00E73333"/>
    <w:rsid w:val="00E737F9"/>
    <w:rsid w:val="00E75D43"/>
    <w:rsid w:val="00E76C31"/>
    <w:rsid w:val="00E775EE"/>
    <w:rsid w:val="00E8091D"/>
    <w:rsid w:val="00E816DA"/>
    <w:rsid w:val="00E82EC6"/>
    <w:rsid w:val="00E8694D"/>
    <w:rsid w:val="00E9749F"/>
    <w:rsid w:val="00EA62F8"/>
    <w:rsid w:val="00EA720F"/>
    <w:rsid w:val="00EB0C67"/>
    <w:rsid w:val="00EB0E49"/>
    <w:rsid w:val="00EB38E0"/>
    <w:rsid w:val="00EB42D3"/>
    <w:rsid w:val="00EB4904"/>
    <w:rsid w:val="00EB5C13"/>
    <w:rsid w:val="00EB740D"/>
    <w:rsid w:val="00EC1B2E"/>
    <w:rsid w:val="00EC3A3C"/>
    <w:rsid w:val="00EC520F"/>
    <w:rsid w:val="00EC6FCC"/>
    <w:rsid w:val="00EC733A"/>
    <w:rsid w:val="00EC7D8C"/>
    <w:rsid w:val="00ED1688"/>
    <w:rsid w:val="00ED3926"/>
    <w:rsid w:val="00ED675E"/>
    <w:rsid w:val="00EE3404"/>
    <w:rsid w:val="00EF350A"/>
    <w:rsid w:val="00EF7931"/>
    <w:rsid w:val="00F044AA"/>
    <w:rsid w:val="00F0557B"/>
    <w:rsid w:val="00F07750"/>
    <w:rsid w:val="00F0778B"/>
    <w:rsid w:val="00F12B46"/>
    <w:rsid w:val="00F17AEF"/>
    <w:rsid w:val="00F17AFC"/>
    <w:rsid w:val="00F2222A"/>
    <w:rsid w:val="00F22433"/>
    <w:rsid w:val="00F23F11"/>
    <w:rsid w:val="00F2790C"/>
    <w:rsid w:val="00F32FB3"/>
    <w:rsid w:val="00F346CA"/>
    <w:rsid w:val="00F34DA3"/>
    <w:rsid w:val="00F47A1E"/>
    <w:rsid w:val="00F5201E"/>
    <w:rsid w:val="00F54096"/>
    <w:rsid w:val="00F56027"/>
    <w:rsid w:val="00F61771"/>
    <w:rsid w:val="00F6423A"/>
    <w:rsid w:val="00F64E14"/>
    <w:rsid w:val="00F67EA3"/>
    <w:rsid w:val="00F74E82"/>
    <w:rsid w:val="00F77F1D"/>
    <w:rsid w:val="00F8083A"/>
    <w:rsid w:val="00F838B4"/>
    <w:rsid w:val="00F87A3B"/>
    <w:rsid w:val="00F90679"/>
    <w:rsid w:val="00F91468"/>
    <w:rsid w:val="00F964EA"/>
    <w:rsid w:val="00FC468B"/>
    <w:rsid w:val="00FC59A2"/>
    <w:rsid w:val="00FC77C9"/>
    <w:rsid w:val="00FD789A"/>
    <w:rsid w:val="00FE12F3"/>
    <w:rsid w:val="00FE49B3"/>
    <w:rsid w:val="00FE573B"/>
    <w:rsid w:val="00FF3D72"/>
    <w:rsid w:val="00FF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7102"/>
  <w14:defaultImageDpi w14:val="300"/>
  <w15:docId w15:val="{78E3765D-C0AA-4405-AD18-606D5A2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8D4"/>
    <w:pPr>
      <w:suppressAutoHyphens/>
    </w:pPr>
    <w:rPr>
      <w:rFonts w:ascii="Calibri" w:eastAsia="Calibri" w:hAnsi="Calibri" w:cs="Times New Roman"/>
      <w:kern w:val="1"/>
      <w:sz w:val="22"/>
      <w:szCs w:val="22"/>
      <w:lang w:eastAsia="ar-SA"/>
    </w:rPr>
  </w:style>
  <w:style w:type="paragraph" w:styleId="ListParagraph">
    <w:name w:val="List Paragraph"/>
    <w:basedOn w:val="Normal"/>
    <w:uiPriority w:val="34"/>
    <w:qFormat/>
    <w:rsid w:val="006A18D4"/>
    <w:pPr>
      <w:ind w:left="720"/>
      <w:contextualSpacing/>
    </w:pPr>
  </w:style>
  <w:style w:type="character" w:styleId="Hyperlink">
    <w:name w:val="Hyperlink"/>
    <w:basedOn w:val="DefaultParagraphFont"/>
    <w:uiPriority w:val="99"/>
    <w:unhideWhenUsed/>
    <w:rsid w:val="00E46587"/>
    <w:rPr>
      <w:color w:val="0000FF" w:themeColor="hyperlink"/>
      <w:u w:val="single"/>
    </w:rPr>
  </w:style>
  <w:style w:type="paragraph" w:styleId="Header">
    <w:name w:val="header"/>
    <w:basedOn w:val="Normal"/>
    <w:link w:val="HeaderChar"/>
    <w:uiPriority w:val="99"/>
    <w:unhideWhenUsed/>
    <w:rsid w:val="006F63F8"/>
    <w:pPr>
      <w:tabs>
        <w:tab w:val="center" w:pos="4320"/>
        <w:tab w:val="right" w:pos="8640"/>
      </w:tabs>
    </w:pPr>
  </w:style>
  <w:style w:type="character" w:customStyle="1" w:styleId="HeaderChar">
    <w:name w:val="Header Char"/>
    <w:basedOn w:val="DefaultParagraphFont"/>
    <w:link w:val="Header"/>
    <w:uiPriority w:val="99"/>
    <w:rsid w:val="006F63F8"/>
  </w:style>
  <w:style w:type="paragraph" w:styleId="Footer">
    <w:name w:val="footer"/>
    <w:basedOn w:val="Normal"/>
    <w:link w:val="FooterChar"/>
    <w:uiPriority w:val="99"/>
    <w:unhideWhenUsed/>
    <w:rsid w:val="006F63F8"/>
    <w:pPr>
      <w:tabs>
        <w:tab w:val="center" w:pos="4320"/>
        <w:tab w:val="right" w:pos="8640"/>
      </w:tabs>
    </w:pPr>
  </w:style>
  <w:style w:type="character" w:customStyle="1" w:styleId="FooterChar">
    <w:name w:val="Footer Char"/>
    <w:basedOn w:val="DefaultParagraphFont"/>
    <w:link w:val="Footer"/>
    <w:uiPriority w:val="99"/>
    <w:rsid w:val="006F63F8"/>
  </w:style>
  <w:style w:type="paragraph" w:styleId="BalloonText">
    <w:name w:val="Balloon Text"/>
    <w:basedOn w:val="Normal"/>
    <w:link w:val="BalloonTextChar"/>
    <w:uiPriority w:val="99"/>
    <w:semiHidden/>
    <w:unhideWhenUsed/>
    <w:rsid w:val="00B57FA5"/>
    <w:rPr>
      <w:rFonts w:ascii="Tahoma" w:hAnsi="Tahoma" w:cs="Tahoma"/>
      <w:sz w:val="16"/>
      <w:szCs w:val="16"/>
    </w:rPr>
  </w:style>
  <w:style w:type="character" w:customStyle="1" w:styleId="BalloonTextChar">
    <w:name w:val="Balloon Text Char"/>
    <w:basedOn w:val="DefaultParagraphFont"/>
    <w:link w:val="BalloonText"/>
    <w:uiPriority w:val="99"/>
    <w:semiHidden/>
    <w:rsid w:val="00B57FA5"/>
    <w:rPr>
      <w:rFonts w:ascii="Tahoma" w:hAnsi="Tahoma" w:cs="Tahoma"/>
      <w:sz w:val="16"/>
      <w:szCs w:val="16"/>
    </w:rPr>
  </w:style>
  <w:style w:type="paragraph" w:styleId="NormalWeb">
    <w:name w:val="Normal (Web)"/>
    <w:basedOn w:val="Normal"/>
    <w:uiPriority w:val="99"/>
    <w:unhideWhenUsed/>
    <w:rsid w:val="000424B2"/>
    <w:rPr>
      <w:rFonts w:ascii="Times New Roman" w:eastAsiaTheme="minorHAnsi" w:hAnsi="Times New Roman" w:cs="Times New Roman"/>
    </w:rPr>
  </w:style>
  <w:style w:type="paragraph" w:customStyle="1" w:styleId="Default">
    <w:name w:val="Default"/>
    <w:rsid w:val="000F70D9"/>
    <w:pPr>
      <w:autoSpaceDE w:val="0"/>
      <w:autoSpaceDN w:val="0"/>
      <w:adjustRightInd w:val="0"/>
    </w:pPr>
    <w:rPr>
      <w:rFonts w:ascii="Comic Sans MS" w:hAnsi="Comic Sans MS" w:cs="Comic Sans MS"/>
      <w:color w:val="000000"/>
    </w:rPr>
  </w:style>
  <w:style w:type="character" w:styleId="CommentReference">
    <w:name w:val="annotation reference"/>
    <w:basedOn w:val="DefaultParagraphFont"/>
    <w:uiPriority w:val="99"/>
    <w:semiHidden/>
    <w:unhideWhenUsed/>
    <w:rsid w:val="00021573"/>
    <w:rPr>
      <w:sz w:val="16"/>
      <w:szCs w:val="16"/>
    </w:rPr>
  </w:style>
  <w:style w:type="paragraph" w:styleId="CommentText">
    <w:name w:val="annotation text"/>
    <w:basedOn w:val="Normal"/>
    <w:link w:val="CommentTextChar"/>
    <w:uiPriority w:val="99"/>
    <w:semiHidden/>
    <w:unhideWhenUsed/>
    <w:rsid w:val="00021573"/>
    <w:rPr>
      <w:sz w:val="20"/>
      <w:szCs w:val="20"/>
    </w:rPr>
  </w:style>
  <w:style w:type="character" w:customStyle="1" w:styleId="CommentTextChar">
    <w:name w:val="Comment Text Char"/>
    <w:basedOn w:val="DefaultParagraphFont"/>
    <w:link w:val="CommentText"/>
    <w:uiPriority w:val="99"/>
    <w:semiHidden/>
    <w:rsid w:val="00021573"/>
    <w:rPr>
      <w:sz w:val="20"/>
      <w:szCs w:val="20"/>
    </w:rPr>
  </w:style>
  <w:style w:type="paragraph" w:styleId="CommentSubject">
    <w:name w:val="annotation subject"/>
    <w:basedOn w:val="CommentText"/>
    <w:next w:val="CommentText"/>
    <w:link w:val="CommentSubjectChar"/>
    <w:uiPriority w:val="99"/>
    <w:semiHidden/>
    <w:unhideWhenUsed/>
    <w:rsid w:val="00021573"/>
    <w:rPr>
      <w:b/>
      <w:bCs/>
    </w:rPr>
  </w:style>
  <w:style w:type="character" w:customStyle="1" w:styleId="CommentSubjectChar">
    <w:name w:val="Comment Subject Char"/>
    <w:basedOn w:val="CommentTextChar"/>
    <w:link w:val="CommentSubject"/>
    <w:uiPriority w:val="99"/>
    <w:semiHidden/>
    <w:rsid w:val="00021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3281">
      <w:bodyDiv w:val="1"/>
      <w:marLeft w:val="0"/>
      <w:marRight w:val="0"/>
      <w:marTop w:val="0"/>
      <w:marBottom w:val="0"/>
      <w:divBdr>
        <w:top w:val="none" w:sz="0" w:space="0" w:color="auto"/>
        <w:left w:val="none" w:sz="0" w:space="0" w:color="auto"/>
        <w:bottom w:val="none" w:sz="0" w:space="0" w:color="auto"/>
        <w:right w:val="none" w:sz="0" w:space="0" w:color="auto"/>
      </w:divBdr>
    </w:div>
    <w:div w:id="297298993">
      <w:bodyDiv w:val="1"/>
      <w:marLeft w:val="0"/>
      <w:marRight w:val="0"/>
      <w:marTop w:val="0"/>
      <w:marBottom w:val="0"/>
      <w:divBdr>
        <w:top w:val="none" w:sz="0" w:space="0" w:color="auto"/>
        <w:left w:val="none" w:sz="0" w:space="0" w:color="auto"/>
        <w:bottom w:val="none" w:sz="0" w:space="0" w:color="auto"/>
        <w:right w:val="none" w:sz="0" w:space="0" w:color="auto"/>
      </w:divBdr>
    </w:div>
    <w:div w:id="515580997">
      <w:bodyDiv w:val="1"/>
      <w:marLeft w:val="0"/>
      <w:marRight w:val="0"/>
      <w:marTop w:val="0"/>
      <w:marBottom w:val="0"/>
      <w:divBdr>
        <w:top w:val="none" w:sz="0" w:space="0" w:color="auto"/>
        <w:left w:val="none" w:sz="0" w:space="0" w:color="auto"/>
        <w:bottom w:val="none" w:sz="0" w:space="0" w:color="auto"/>
        <w:right w:val="none" w:sz="0" w:space="0" w:color="auto"/>
      </w:divBdr>
    </w:div>
    <w:div w:id="550507882">
      <w:bodyDiv w:val="1"/>
      <w:marLeft w:val="0"/>
      <w:marRight w:val="0"/>
      <w:marTop w:val="0"/>
      <w:marBottom w:val="0"/>
      <w:divBdr>
        <w:top w:val="none" w:sz="0" w:space="0" w:color="auto"/>
        <w:left w:val="none" w:sz="0" w:space="0" w:color="auto"/>
        <w:bottom w:val="none" w:sz="0" w:space="0" w:color="auto"/>
        <w:right w:val="none" w:sz="0" w:space="0" w:color="auto"/>
      </w:divBdr>
    </w:div>
    <w:div w:id="657656344">
      <w:bodyDiv w:val="1"/>
      <w:marLeft w:val="0"/>
      <w:marRight w:val="0"/>
      <w:marTop w:val="0"/>
      <w:marBottom w:val="0"/>
      <w:divBdr>
        <w:top w:val="none" w:sz="0" w:space="0" w:color="auto"/>
        <w:left w:val="none" w:sz="0" w:space="0" w:color="auto"/>
        <w:bottom w:val="none" w:sz="0" w:space="0" w:color="auto"/>
        <w:right w:val="none" w:sz="0" w:space="0" w:color="auto"/>
      </w:divBdr>
      <w:divsChild>
        <w:div w:id="269551330">
          <w:marLeft w:val="0"/>
          <w:marRight w:val="0"/>
          <w:marTop w:val="0"/>
          <w:marBottom w:val="0"/>
          <w:divBdr>
            <w:top w:val="none" w:sz="0" w:space="0" w:color="auto"/>
            <w:left w:val="none" w:sz="0" w:space="0" w:color="auto"/>
            <w:bottom w:val="none" w:sz="0" w:space="0" w:color="auto"/>
            <w:right w:val="none" w:sz="0" w:space="0" w:color="auto"/>
          </w:divBdr>
        </w:div>
      </w:divsChild>
    </w:div>
    <w:div w:id="904074981">
      <w:bodyDiv w:val="1"/>
      <w:marLeft w:val="0"/>
      <w:marRight w:val="0"/>
      <w:marTop w:val="0"/>
      <w:marBottom w:val="0"/>
      <w:divBdr>
        <w:top w:val="none" w:sz="0" w:space="0" w:color="auto"/>
        <w:left w:val="none" w:sz="0" w:space="0" w:color="auto"/>
        <w:bottom w:val="none" w:sz="0" w:space="0" w:color="auto"/>
        <w:right w:val="none" w:sz="0" w:space="0" w:color="auto"/>
      </w:divBdr>
    </w:div>
    <w:div w:id="980766777">
      <w:bodyDiv w:val="1"/>
      <w:marLeft w:val="0"/>
      <w:marRight w:val="0"/>
      <w:marTop w:val="0"/>
      <w:marBottom w:val="0"/>
      <w:divBdr>
        <w:top w:val="none" w:sz="0" w:space="0" w:color="auto"/>
        <w:left w:val="none" w:sz="0" w:space="0" w:color="auto"/>
        <w:bottom w:val="none" w:sz="0" w:space="0" w:color="auto"/>
        <w:right w:val="none" w:sz="0" w:space="0" w:color="auto"/>
      </w:divBdr>
    </w:div>
    <w:div w:id="1148014674">
      <w:bodyDiv w:val="1"/>
      <w:marLeft w:val="0"/>
      <w:marRight w:val="0"/>
      <w:marTop w:val="0"/>
      <w:marBottom w:val="0"/>
      <w:divBdr>
        <w:top w:val="none" w:sz="0" w:space="0" w:color="auto"/>
        <w:left w:val="none" w:sz="0" w:space="0" w:color="auto"/>
        <w:bottom w:val="none" w:sz="0" w:space="0" w:color="auto"/>
        <w:right w:val="none" w:sz="0" w:space="0" w:color="auto"/>
      </w:divBdr>
    </w:div>
    <w:div w:id="1469978221">
      <w:bodyDiv w:val="1"/>
      <w:marLeft w:val="0"/>
      <w:marRight w:val="0"/>
      <w:marTop w:val="0"/>
      <w:marBottom w:val="0"/>
      <w:divBdr>
        <w:top w:val="none" w:sz="0" w:space="0" w:color="auto"/>
        <w:left w:val="none" w:sz="0" w:space="0" w:color="auto"/>
        <w:bottom w:val="none" w:sz="0" w:space="0" w:color="auto"/>
        <w:right w:val="none" w:sz="0" w:space="0" w:color="auto"/>
      </w:divBdr>
    </w:div>
    <w:div w:id="1497065023">
      <w:bodyDiv w:val="1"/>
      <w:marLeft w:val="0"/>
      <w:marRight w:val="0"/>
      <w:marTop w:val="0"/>
      <w:marBottom w:val="0"/>
      <w:divBdr>
        <w:top w:val="none" w:sz="0" w:space="0" w:color="auto"/>
        <w:left w:val="none" w:sz="0" w:space="0" w:color="auto"/>
        <w:bottom w:val="none" w:sz="0" w:space="0" w:color="auto"/>
        <w:right w:val="none" w:sz="0" w:space="0" w:color="auto"/>
      </w:divBdr>
    </w:div>
    <w:div w:id="1597011960">
      <w:bodyDiv w:val="1"/>
      <w:marLeft w:val="0"/>
      <w:marRight w:val="0"/>
      <w:marTop w:val="0"/>
      <w:marBottom w:val="0"/>
      <w:divBdr>
        <w:top w:val="none" w:sz="0" w:space="0" w:color="auto"/>
        <w:left w:val="none" w:sz="0" w:space="0" w:color="auto"/>
        <w:bottom w:val="none" w:sz="0" w:space="0" w:color="auto"/>
        <w:right w:val="none" w:sz="0" w:space="0" w:color="auto"/>
      </w:divBdr>
      <w:divsChild>
        <w:div w:id="142159594">
          <w:marLeft w:val="0"/>
          <w:marRight w:val="0"/>
          <w:marTop w:val="0"/>
          <w:marBottom w:val="0"/>
          <w:divBdr>
            <w:top w:val="none" w:sz="0" w:space="0" w:color="auto"/>
            <w:left w:val="none" w:sz="0" w:space="0" w:color="auto"/>
            <w:bottom w:val="none" w:sz="0" w:space="0" w:color="auto"/>
            <w:right w:val="none" w:sz="0" w:space="0" w:color="auto"/>
          </w:divBdr>
        </w:div>
      </w:divsChild>
    </w:div>
    <w:div w:id="1962957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682F-E360-4DF5-B31B-23DFB048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Oswill</dc:creator>
  <cp:lastModifiedBy>Sandra Lefrancois</cp:lastModifiedBy>
  <cp:revision>61</cp:revision>
  <dcterms:created xsi:type="dcterms:W3CDTF">2017-05-15T23:51:00Z</dcterms:created>
  <dcterms:modified xsi:type="dcterms:W3CDTF">2017-05-16T23:01:00Z</dcterms:modified>
</cp:coreProperties>
</file>